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55" w:rsidRPr="001F7455" w:rsidRDefault="001F7455" w:rsidP="001F7455">
      <w:pPr>
        <w:spacing w:beforeLines="50" w:before="156"/>
        <w:jc w:val="right"/>
        <w:rPr>
          <w:rFonts w:ascii="仿宋_GB2312" w:eastAsia="仿宋_GB2312" w:hAnsi="Times New Roman" w:cs="Times New Roman"/>
          <w:sz w:val="30"/>
          <w:szCs w:val="30"/>
        </w:rPr>
      </w:pPr>
      <w:r w:rsidRPr="00583791">
        <w:rPr>
          <w:rFonts w:ascii="仿宋_GB2312" w:eastAsia="仿宋_GB2312" w:hAnsi="Times New Roman" w:cs="Times New Roman" w:hint="eastAsia"/>
          <w:sz w:val="30"/>
          <w:szCs w:val="30"/>
        </w:rPr>
        <w:t>中畜协函〔2019〕</w:t>
      </w:r>
      <w:r w:rsidR="000D62AE">
        <w:rPr>
          <w:rFonts w:ascii="仿宋_GB2312" w:eastAsia="仿宋_GB2312" w:hAnsi="Times New Roman" w:cs="Times New Roman" w:hint="eastAsia"/>
          <w:sz w:val="30"/>
          <w:szCs w:val="30"/>
        </w:rPr>
        <w:t>100</w:t>
      </w:r>
      <w:r w:rsidRPr="00583791">
        <w:rPr>
          <w:rFonts w:ascii="仿宋_GB2312" w:eastAsia="仿宋_GB2312" w:hAnsi="Times New Roman" w:cs="Times New Roman" w:hint="eastAsia"/>
          <w:sz w:val="30"/>
          <w:szCs w:val="30"/>
        </w:rPr>
        <w:t>号</w:t>
      </w:r>
    </w:p>
    <w:p w:rsidR="001F7455" w:rsidRPr="001F7455" w:rsidRDefault="001F7455" w:rsidP="001F7455">
      <w:pPr>
        <w:spacing w:beforeLines="100" w:before="312" w:afterLines="100" w:after="312" w:line="600" w:lineRule="exact"/>
        <w:jc w:val="center"/>
        <w:rPr>
          <w:rFonts w:ascii="华文中宋" w:eastAsia="华文中宋" w:hAnsi="华文中宋" w:cs="Times New Roman"/>
          <w:b/>
          <w:sz w:val="36"/>
          <w:szCs w:val="44"/>
        </w:rPr>
      </w:pPr>
      <w:r w:rsidRPr="001F7455">
        <w:rPr>
          <w:rFonts w:ascii="华文中宋" w:eastAsia="华文中宋" w:hAnsi="华文中宋" w:cs="Times New Roman" w:hint="eastAsia"/>
          <w:b/>
          <w:sz w:val="36"/>
          <w:szCs w:val="44"/>
        </w:rPr>
        <w:t>关于举办畜禽屠宰监管及执法</w:t>
      </w:r>
      <w:r w:rsidR="00D92E1B">
        <w:rPr>
          <w:rFonts w:ascii="华文中宋" w:eastAsia="华文中宋" w:hAnsi="华文中宋" w:cs="Times New Roman" w:hint="eastAsia"/>
          <w:b/>
          <w:sz w:val="36"/>
          <w:szCs w:val="44"/>
        </w:rPr>
        <w:t>能力提升</w:t>
      </w:r>
      <w:r w:rsidRPr="001F7455">
        <w:rPr>
          <w:rFonts w:ascii="华文中宋" w:eastAsia="华文中宋" w:hAnsi="华文中宋" w:cs="Times New Roman" w:hint="eastAsia"/>
          <w:b/>
          <w:sz w:val="36"/>
          <w:szCs w:val="44"/>
        </w:rPr>
        <w:t>培训班</w:t>
      </w:r>
      <w:r w:rsidR="008B2577">
        <w:rPr>
          <w:rFonts w:ascii="华文中宋" w:eastAsia="华文中宋" w:hAnsi="华文中宋" w:cs="Times New Roman" w:hint="eastAsia"/>
          <w:b/>
          <w:sz w:val="36"/>
          <w:szCs w:val="44"/>
        </w:rPr>
        <w:t>的通知</w:t>
      </w:r>
    </w:p>
    <w:p w:rsidR="001F7455" w:rsidRPr="001F7455" w:rsidRDefault="001F7455" w:rsidP="001F7455">
      <w:pPr>
        <w:spacing w:line="600" w:lineRule="exact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各位会员、有关单位与相关行业从业者：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 xml:space="preserve">为深入贯彻落实农业农村部2019年畜禽屠宰行业监督管理工作部署,正确认识屠宰行业发展形势及任务,健全畜禽屠宰监管体系，强化畜禽屠宰行业管理，促进畜禽屠宰产业健康发展，努力确保畜禽产品质量安全, </w:t>
      </w:r>
      <w:r w:rsidRPr="0058379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中国畜牧业协会拟</w:t>
      </w:r>
      <w:r w:rsidRPr="00583791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举办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“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畜禽屠宰监管及执法操作实务培训班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”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。现将有关事宜通知如下：</w:t>
      </w:r>
    </w:p>
    <w:p w:rsidR="001F7455" w:rsidRPr="001F7455" w:rsidRDefault="001F7455" w:rsidP="001F7455">
      <w:pPr>
        <w:spacing w:line="600" w:lineRule="exact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1F7455">
        <w:rPr>
          <w:rFonts w:ascii="仿宋_GB2312" w:eastAsia="仿宋_GB2312" w:hAnsi="Calibri" w:cs="Times New Roman" w:hint="eastAsia"/>
          <w:b/>
          <w:bCs/>
          <w:sz w:val="30"/>
          <w:szCs w:val="30"/>
        </w:rPr>
        <w:t>一、主办单位</w:t>
      </w:r>
      <w:r w:rsidR="000D62AE">
        <w:rPr>
          <w:rFonts w:ascii="仿宋_GB2312" w:eastAsia="仿宋_GB2312" w:hAnsi="Calibri" w:cs="Times New Roman" w:hint="eastAsia"/>
          <w:b/>
          <w:bCs/>
          <w:sz w:val="30"/>
          <w:szCs w:val="30"/>
        </w:rPr>
        <w:t>：</w:t>
      </w:r>
      <w:r w:rsidRPr="001F7455">
        <w:rPr>
          <w:rFonts w:ascii="仿宋_GB2312" w:eastAsia="仿宋_GB2312" w:hAnsi="Calibri" w:cs="Times New Roman" w:hint="eastAsia"/>
          <w:b/>
          <w:bCs/>
          <w:sz w:val="30"/>
          <w:szCs w:val="30"/>
        </w:rPr>
        <w:t>中国畜牧业协会</w:t>
      </w:r>
    </w:p>
    <w:p w:rsidR="000D62AE" w:rsidRDefault="001F7455" w:rsidP="001F7455">
      <w:pPr>
        <w:spacing w:line="600" w:lineRule="exact"/>
        <w:rPr>
          <w:rFonts w:ascii="仿宋_GB2312" w:eastAsia="仿宋_GB2312" w:hAnsi="Calibri" w:cs="Times New Roman" w:hint="eastAsia"/>
          <w:b/>
          <w:bCs/>
          <w:sz w:val="30"/>
          <w:szCs w:val="30"/>
        </w:rPr>
      </w:pPr>
      <w:r w:rsidRPr="001F7455">
        <w:rPr>
          <w:rFonts w:ascii="仿宋_GB2312" w:eastAsia="仿宋_GB2312" w:hAnsi="Calibri" w:cs="Times New Roman" w:hint="eastAsia"/>
          <w:b/>
          <w:bCs/>
          <w:sz w:val="30"/>
          <w:szCs w:val="30"/>
        </w:rPr>
        <w:t>二、承办单位：</w:t>
      </w:r>
      <w:r w:rsidR="000D62AE">
        <w:rPr>
          <w:rFonts w:ascii="仿宋_GB2312" w:eastAsia="仿宋_GB2312" w:hAnsi="Calibri" w:cs="Times New Roman" w:hint="eastAsia"/>
          <w:b/>
          <w:bCs/>
          <w:sz w:val="30"/>
          <w:szCs w:val="30"/>
        </w:rPr>
        <w:t>北京德丰祥会议服务有限公司</w:t>
      </w:r>
    </w:p>
    <w:p w:rsidR="001F7455" w:rsidRPr="001F7455" w:rsidRDefault="001F7455" w:rsidP="001F7455">
      <w:pPr>
        <w:spacing w:line="600" w:lineRule="exact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三、培训内容</w:t>
      </w:r>
      <w:r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：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目前我国屠宰行业发展面临的新形势、新任务；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新形势下生猪屠宰行业“非洲猪瘟疫情”的监控技术措施；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3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畜禽屠宰“非洲猪瘟疫、禽流感”等疫情监测信息规范化录入；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4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畜禽屠宰操作规范、兽药监管、“瘦肉精”等违禁药物监管；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屠宰环节病害动物无害化处理技术要求；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6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畜产品检验检疫规程；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7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兽医综合执法、屠宰监管实践经验交流；</w:t>
      </w:r>
    </w:p>
    <w:p w:rsidR="00F34A88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sectPr w:rsidR="00F34A88" w:rsidSect="00F34A88">
          <w:footerReference w:type="default" r:id="rId7"/>
          <w:pgSz w:w="11906" w:h="16838"/>
          <w:pgMar w:top="3005" w:right="1230" w:bottom="1440" w:left="1230" w:header="851" w:footer="992" w:gutter="0"/>
          <w:cols w:space="425"/>
          <w:titlePg/>
          <w:docGrid w:type="lines" w:linePitch="312"/>
        </w:sect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我国猪肉进出口企业市场深度检测及未来前景预测分析。</w:t>
      </w:r>
    </w:p>
    <w:p w:rsidR="001F7455" w:rsidRDefault="001F7455" w:rsidP="001F7455">
      <w:pPr>
        <w:spacing w:line="600" w:lineRule="exact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lastRenderedPageBreak/>
        <w:t>四、</w:t>
      </w:r>
      <w:r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相关事宜：</w:t>
      </w:r>
    </w:p>
    <w:p w:rsidR="001F7455" w:rsidRPr="001F7455" w:rsidRDefault="001F7455" w:rsidP="001F7455">
      <w:pPr>
        <w:spacing w:line="600" w:lineRule="exact"/>
        <w:ind w:firstLineChars="198" w:firstLine="594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1.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参加对象：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各地农业农村厅（局）、畜牧兽医局、屠宰管理处（办）、动物卫生监督所、畜牧兽医执法队、畜禽屠宰场（公司）等单位领导和工作人员及所在县（市、区）屠宰科负责人和工作人员。</w:t>
      </w:r>
    </w:p>
    <w:p w:rsidR="001F7455" w:rsidRPr="001F7455" w:rsidRDefault="001F7455" w:rsidP="001F7455">
      <w:pPr>
        <w:spacing w:line="600" w:lineRule="exact"/>
        <w:ind w:firstLineChars="198" w:firstLine="594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2.培训方式：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培训将邀请畜禽屠宰检疫及监管方面的专家、教授主讲。培训以讲座、研讨、互动交流相结合的方式进行。</w:t>
      </w:r>
    </w:p>
    <w:p w:rsidR="001F7455" w:rsidRPr="001F7455" w:rsidRDefault="001F7455" w:rsidP="001F7455">
      <w:pPr>
        <w:spacing w:line="600" w:lineRule="exact"/>
        <w:ind w:firstLineChars="198" w:firstLine="594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3.培训时间和地点：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成都市 2019年12月3日-6日（3日报到）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4.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报名方式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</w:p>
    <w:p w:rsid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参加培训人员需提前填写报名回执（附件），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会务组收到报名回执后，将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根据培训课程的安排与您联系</w:t>
      </w:r>
      <w:r w:rsidR="00837938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，</w:t>
      </w:r>
      <w:r w:rsidRP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开</w:t>
      </w:r>
      <w:r w:rsidR="005A0F63" w:rsidRP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班</w:t>
      </w:r>
      <w:r w:rsidRP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前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七</w:t>
      </w:r>
      <w:r w:rsidRP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日寄发《报到通知书》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并电话通知具体课程安排等</w:t>
      </w:r>
      <w:r w:rsidR="00837938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相关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事宜。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5</w:t>
      </w:r>
      <w:r w:rsidR="00837938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.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收费标准：</w:t>
      </w:r>
    </w:p>
    <w:p w:rsidR="00837938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培训收费标准为1880元/人，住宿统一安排，费用自理。</w:t>
      </w:r>
    </w:p>
    <w:p w:rsidR="001F7455" w:rsidRPr="001F7455" w:rsidRDefault="00837938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6.</w:t>
      </w:r>
      <w:r w:rsidR="001F7455"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培训合格人员，颁发中国畜牧业协会结业证书。</w:t>
      </w:r>
    </w:p>
    <w:p w:rsidR="001F7455" w:rsidRPr="001F7455" w:rsidRDefault="00837938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7.</w:t>
      </w:r>
      <w:r w:rsidR="001F7455"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联系方式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</w:p>
    <w:p w:rsidR="001F7455" w:rsidRPr="00837938" w:rsidRDefault="001F7455" w:rsidP="00837938">
      <w:pPr>
        <w:spacing w:line="600" w:lineRule="exact"/>
        <w:ind w:firstLineChars="200" w:firstLine="602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837938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中国畜牧业协会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地 址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北京市西城区西直门外大街112号阳光大厦308室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邮 编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100044        传真:010-88388300</w:t>
      </w:r>
    </w:p>
    <w:p w:rsidR="001F7455" w:rsidRP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电 话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010-88388857  88388699转893</w:t>
      </w:r>
    </w:p>
    <w:p w:rsidR="001F7455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邮 箱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luxiulan@caaa.cn</w:t>
      </w:r>
    </w:p>
    <w:p w:rsidR="00837938" w:rsidRPr="00837938" w:rsidRDefault="00837938" w:rsidP="00837938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837938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lastRenderedPageBreak/>
        <w:t>网 址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  <w:r w:rsidRPr="00837938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www.caaa.cn</w:t>
      </w:r>
    </w:p>
    <w:p w:rsidR="00837938" w:rsidRPr="00837938" w:rsidRDefault="00837938" w:rsidP="00837938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837938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联系人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  <w:r w:rsidRPr="00837938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芦秀兰 13693637591</w:t>
      </w:r>
    </w:p>
    <w:p w:rsidR="001F7455" w:rsidRPr="00837938" w:rsidRDefault="001F7455" w:rsidP="00837938">
      <w:pPr>
        <w:spacing w:line="600" w:lineRule="exact"/>
        <w:ind w:firstLineChars="200" w:firstLine="602"/>
        <w:rPr>
          <w:rFonts w:ascii="仿宋_GB2312" w:eastAsia="仿宋_GB2312" w:hAnsi="宋体" w:cs="仿宋_GB2312"/>
          <w:b/>
          <w:color w:val="000000"/>
          <w:sz w:val="30"/>
          <w:szCs w:val="30"/>
          <w:shd w:val="clear" w:color="auto" w:fill="FFFFFF"/>
        </w:rPr>
      </w:pPr>
      <w:r w:rsidRPr="00837938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会务组</w:t>
      </w:r>
    </w:p>
    <w:p w:rsidR="000D62AE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联系人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  <w:r w:rsidR="000D62AE" w:rsidRPr="000D62AE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李慧宁18911843651</w:t>
      </w:r>
      <w:r w:rsidR="00393911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 xml:space="preserve">    </w:t>
      </w:r>
      <w:r w:rsidR="000D62AE" w:rsidRPr="000D62AE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杨瑞光18101315837</w:t>
      </w:r>
    </w:p>
    <w:p w:rsidR="000D62AE" w:rsidRDefault="000D62AE" w:rsidP="005A0F63">
      <w:pPr>
        <w:spacing w:line="600" w:lineRule="exact"/>
        <w:ind w:firstLineChars="600" w:firstLine="180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  <w:r w:rsidRPr="000D62AE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袁子秀18001328634</w:t>
      </w:r>
    </w:p>
    <w:p w:rsidR="001F7455" w:rsidRPr="001F7455" w:rsidRDefault="001F7455" w:rsidP="000D62AE">
      <w:pPr>
        <w:spacing w:line="600" w:lineRule="exact"/>
        <w:ind w:firstLineChars="200" w:firstLine="600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电话/传真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  <w:r w:rsidR="000D62AE" w:rsidRPr="000D62AE"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  <w:t>010-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80787189</w:t>
      </w:r>
      <w:r w:rsidR="00722824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 xml:space="preserve"> </w:t>
      </w:r>
    </w:p>
    <w:p w:rsidR="00103948" w:rsidRDefault="001F7455" w:rsidP="001F7455">
      <w:pPr>
        <w:spacing w:line="600" w:lineRule="exact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邮</w:t>
      </w:r>
      <w:r w:rsidR="000D62AE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 xml:space="preserve"> 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箱</w:t>
      </w:r>
      <w:r w:rsidR="005A0F63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：</w:t>
      </w:r>
      <w:r w:rsidRPr="001F7455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mdxxkz2012@163.com</w:t>
      </w:r>
    </w:p>
    <w:p w:rsidR="000D62AE" w:rsidRDefault="000D62AE" w:rsidP="001F7455">
      <w:pPr>
        <w:spacing w:line="600" w:lineRule="exact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</w:p>
    <w:p w:rsidR="000D62AE" w:rsidRDefault="000D62AE" w:rsidP="000D62AE">
      <w:pPr>
        <w:spacing w:line="600" w:lineRule="exact"/>
        <w:ind w:firstLineChars="200" w:firstLine="602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附件：</w:t>
      </w:r>
      <w:r w:rsidRPr="000D62AE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畜禽屠宰监管及执法能力提升培训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回执</w:t>
      </w:r>
    </w:p>
    <w:p w:rsidR="000D62AE" w:rsidRDefault="000D62AE" w:rsidP="001F7455">
      <w:pPr>
        <w:spacing w:line="600" w:lineRule="exact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</w:p>
    <w:p w:rsidR="000D62AE" w:rsidRDefault="000D62AE" w:rsidP="001F7455">
      <w:pPr>
        <w:spacing w:line="600" w:lineRule="exact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</w:p>
    <w:p w:rsidR="000D62AE" w:rsidRDefault="000D62AE" w:rsidP="001F7455">
      <w:pPr>
        <w:spacing w:line="600" w:lineRule="exact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</w:p>
    <w:p w:rsidR="00F34A88" w:rsidRDefault="00F34A88" w:rsidP="001F7455">
      <w:pPr>
        <w:spacing w:line="600" w:lineRule="exact"/>
        <w:ind w:firstLineChars="200" w:firstLine="60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</w:p>
    <w:p w:rsidR="00F34A88" w:rsidRDefault="00F34A88" w:rsidP="000D62AE">
      <w:pPr>
        <w:spacing w:line="600" w:lineRule="exact"/>
        <w:ind w:firstLineChars="2050" w:firstLine="615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</w:p>
    <w:p w:rsidR="00F34A88" w:rsidRDefault="00F34A88" w:rsidP="000D62AE">
      <w:pPr>
        <w:spacing w:line="600" w:lineRule="exact"/>
        <w:ind w:firstLineChars="2050" w:firstLine="615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</w:p>
    <w:p w:rsidR="000D62AE" w:rsidRPr="000D62AE" w:rsidRDefault="000D62AE" w:rsidP="00F34A88">
      <w:pPr>
        <w:spacing w:line="600" w:lineRule="exact"/>
        <w:ind w:firstLineChars="2050" w:firstLine="6150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  <w:r w:rsidRPr="000D62AE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中国畜牧业协会</w:t>
      </w:r>
    </w:p>
    <w:p w:rsidR="000D62AE" w:rsidRDefault="000D62AE" w:rsidP="00F34A88">
      <w:pPr>
        <w:spacing w:line="600" w:lineRule="exact"/>
        <w:ind w:firstLineChars="2000" w:firstLine="6000"/>
        <w:jc w:val="left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  <w:r w:rsidRPr="000D62AE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2019年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10</w:t>
      </w:r>
      <w:r w:rsidRPr="000D62AE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12</w:t>
      </w:r>
      <w:r w:rsidRPr="000D62AE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日</w:t>
      </w:r>
    </w:p>
    <w:p w:rsidR="00F34A88" w:rsidRDefault="00F34A88" w:rsidP="00F34A88">
      <w:pPr>
        <w:spacing w:line="600" w:lineRule="exact"/>
        <w:ind w:firstLineChars="2000" w:firstLine="6000"/>
        <w:jc w:val="left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</w:p>
    <w:p w:rsidR="00F34A88" w:rsidRDefault="00F34A88" w:rsidP="00F34A88">
      <w:pPr>
        <w:spacing w:line="600" w:lineRule="exact"/>
        <w:jc w:val="left"/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</w:pPr>
    </w:p>
    <w:p w:rsidR="00F34A88" w:rsidRPr="00F34A88" w:rsidRDefault="00F34A88" w:rsidP="00F34A88">
      <w:pPr>
        <w:spacing w:line="600" w:lineRule="exact"/>
        <w:jc w:val="left"/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</w:pPr>
    </w:p>
    <w:p w:rsidR="00F34A88" w:rsidRDefault="00F34A88" w:rsidP="00F34A88">
      <w:pPr>
        <w:spacing w:line="600" w:lineRule="exact"/>
        <w:jc w:val="left"/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</w:pPr>
    </w:p>
    <w:p w:rsidR="00F34A88" w:rsidRDefault="00F34A88" w:rsidP="00F34A88">
      <w:pPr>
        <w:spacing w:line="600" w:lineRule="exact"/>
        <w:jc w:val="left"/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</w:pPr>
    </w:p>
    <w:p w:rsidR="00F34A88" w:rsidRDefault="00F34A88" w:rsidP="00F34A88">
      <w:pPr>
        <w:spacing w:line="600" w:lineRule="exact"/>
        <w:jc w:val="left"/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</w:pPr>
    </w:p>
    <w:p w:rsidR="00F34A88" w:rsidRDefault="00F34A88" w:rsidP="00F34A88">
      <w:pPr>
        <w:spacing w:line="600" w:lineRule="exact"/>
        <w:jc w:val="left"/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</w:pPr>
      <w:r w:rsidRPr="00583791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lastRenderedPageBreak/>
        <w:t>附件：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 xml:space="preserve"> </w:t>
      </w:r>
    </w:p>
    <w:p w:rsidR="00F34A88" w:rsidRPr="00F34A88" w:rsidRDefault="00F34A88" w:rsidP="00F34A88">
      <w:pPr>
        <w:jc w:val="center"/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</w:pPr>
      <w:r w:rsidRPr="00F34A88">
        <w:rPr>
          <w:rFonts w:ascii="仿宋_GB2312" w:eastAsia="仿宋_GB2312" w:hAnsi="宋体" w:cs="仿宋_GB2312" w:hint="eastAsia"/>
          <w:b/>
          <w:color w:val="000000"/>
          <w:sz w:val="30"/>
          <w:szCs w:val="30"/>
          <w:shd w:val="clear" w:color="auto" w:fill="FFFFFF"/>
        </w:rPr>
        <w:t>畜禽屠宰监管及执法能力提升培训回执</w:t>
      </w:r>
    </w:p>
    <w:tbl>
      <w:tblPr>
        <w:tblW w:w="10160" w:type="dxa"/>
        <w:jc w:val="center"/>
        <w:tblLayout w:type="fixed"/>
        <w:tblLook w:val="04A0" w:firstRow="1" w:lastRow="0" w:firstColumn="1" w:lastColumn="0" w:noHBand="0" w:noVBand="1"/>
      </w:tblPr>
      <w:tblGrid>
        <w:gridCol w:w="1396"/>
        <w:gridCol w:w="1371"/>
        <w:gridCol w:w="684"/>
        <w:gridCol w:w="1017"/>
        <w:gridCol w:w="317"/>
        <w:gridCol w:w="2074"/>
        <w:gridCol w:w="586"/>
        <w:gridCol w:w="897"/>
        <w:gridCol w:w="1818"/>
      </w:tblGrid>
      <w:tr w:rsidR="00F34A88" w:rsidRPr="00F34A88" w:rsidTr="003D7C86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单位</w:t>
            </w:r>
            <w:r w:rsidRPr="00F34A88"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</w:tr>
      <w:tr w:rsidR="00F34A88" w:rsidRPr="00F34A88" w:rsidTr="003D7C86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传真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</w:tr>
      <w:tr w:rsidR="00F34A88" w:rsidRPr="00F34A88" w:rsidTr="003D7C86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地址</w:t>
            </w:r>
          </w:p>
        </w:tc>
        <w:tc>
          <w:tcPr>
            <w:tcW w:w="54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</w:tr>
      <w:tr w:rsidR="00F34A88" w:rsidRPr="00F34A88" w:rsidTr="00F34A88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职务/职称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办公电话（含区号）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手机</w:t>
            </w:r>
          </w:p>
        </w:tc>
      </w:tr>
      <w:tr w:rsidR="00F34A88" w:rsidRPr="00F34A88" w:rsidTr="00F34A88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</w:tr>
      <w:tr w:rsidR="00F34A88" w:rsidRPr="00F34A88" w:rsidTr="00F34A88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</w:tr>
      <w:tr w:rsidR="00F34A88" w:rsidRPr="00F34A88" w:rsidTr="00F34A88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</w:tr>
      <w:tr w:rsidR="00F34A88" w:rsidRPr="00F34A88" w:rsidTr="00F34A88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</w:tr>
      <w:tr w:rsidR="00F34A88" w:rsidRPr="00F34A88" w:rsidTr="00F34A88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</w:tr>
      <w:tr w:rsidR="00F34A88" w:rsidRPr="00F34A88" w:rsidTr="00F34A88">
        <w:trPr>
          <w:trHeight w:hRule="exact" w:val="851"/>
          <w:jc w:val="center"/>
        </w:trPr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left="87"/>
              <w:jc w:val="center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</w:tr>
      <w:tr w:rsidR="00F34A88" w:rsidRPr="00F34A88" w:rsidTr="003D7C86">
        <w:trPr>
          <w:trHeight w:hRule="exact" w:val="851"/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  <w:r w:rsidRPr="00F34A88">
              <w:rPr>
                <w:rFonts w:ascii="仿宋_GB2312" w:eastAsia="仿宋_GB2312" w:hAnsiTheme="minorEastAsia" w:hint="eastAsia"/>
                <w:sz w:val="28"/>
                <w:szCs w:val="28"/>
              </w:rPr>
              <w:t>房间预订</w:t>
            </w:r>
          </w:p>
        </w:tc>
        <w:tc>
          <w:tcPr>
            <w:tcW w:w="876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A88" w:rsidRPr="00F34A88" w:rsidRDefault="00F34A88" w:rsidP="00F34A88">
            <w:pPr>
              <w:autoSpaceDE w:val="0"/>
              <w:autoSpaceDN w:val="0"/>
              <w:adjustRightInd w:val="0"/>
              <w:ind w:firstLineChars="98" w:firstLine="274"/>
              <w:rPr>
                <w:rFonts w:ascii="仿宋_GB2312" w:eastAsia="仿宋_GB2312" w:hAnsi="Calibri" w:cs="仿宋" w:hint="eastAsia"/>
                <w:color w:val="000000"/>
                <w:sz w:val="28"/>
                <w:szCs w:val="28"/>
              </w:rPr>
            </w:pPr>
          </w:p>
        </w:tc>
      </w:tr>
    </w:tbl>
    <w:p w:rsidR="00F34A88" w:rsidRPr="005A0F63" w:rsidRDefault="00F34A88" w:rsidP="00F34A88">
      <w:pPr>
        <w:rPr>
          <w:rFonts w:ascii="仿宋_GB2312" w:eastAsia="仿宋_GB2312" w:hAnsiTheme="minorEastAsia" w:cs="宋体" w:hint="eastAsia"/>
          <w:kern w:val="0"/>
          <w:szCs w:val="21"/>
        </w:rPr>
      </w:pPr>
      <w:r w:rsidRPr="005A0F63">
        <w:rPr>
          <w:rFonts w:ascii="仿宋_GB2312" w:eastAsia="仿宋_GB2312" w:hAnsiTheme="minorEastAsia" w:cs="宋体" w:hint="eastAsia"/>
          <w:kern w:val="0"/>
          <w:szCs w:val="21"/>
        </w:rPr>
        <w:t>此表复印有效，填写此表传真到010-80787189或者发邮件到 mdxxkz2012@163.com</w:t>
      </w:r>
    </w:p>
    <w:p w:rsidR="00F34A88" w:rsidRPr="005A0F63" w:rsidRDefault="00F34A88" w:rsidP="00F34A88">
      <w:pPr>
        <w:spacing w:line="600" w:lineRule="exact"/>
        <w:jc w:val="left"/>
        <w:rPr>
          <w:rFonts w:ascii="仿宋_GB2312" w:eastAsia="仿宋_GB2312" w:hAnsi="宋体" w:cs="仿宋_GB2312" w:hint="eastAsia"/>
          <w:color w:val="000000"/>
          <w:szCs w:val="21"/>
          <w:shd w:val="clear" w:color="auto" w:fill="FFFFFF"/>
        </w:rPr>
      </w:pPr>
    </w:p>
    <w:sectPr w:rsidR="00F34A88" w:rsidRPr="005A0F63" w:rsidSect="00F34A88">
      <w:pgSz w:w="11906" w:h="16838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8F" w:rsidRDefault="0071178F" w:rsidP="00F34A88">
      <w:r>
        <w:separator/>
      </w:r>
    </w:p>
  </w:endnote>
  <w:endnote w:type="continuationSeparator" w:id="0">
    <w:p w:rsidR="0071178F" w:rsidRDefault="0071178F" w:rsidP="00F3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26791"/>
      <w:docPartObj>
        <w:docPartGallery w:val="Page Numbers (Bottom of Page)"/>
        <w:docPartUnique/>
      </w:docPartObj>
    </w:sdtPr>
    <w:sdtContent>
      <w:p w:rsidR="00F34A88" w:rsidRDefault="00F34A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F63" w:rsidRPr="005A0F63">
          <w:rPr>
            <w:noProof/>
            <w:lang w:val="zh-CN"/>
          </w:rPr>
          <w:t>3</w:t>
        </w:r>
        <w:r>
          <w:fldChar w:fldCharType="end"/>
        </w:r>
      </w:p>
    </w:sdtContent>
  </w:sdt>
  <w:p w:rsidR="00F34A88" w:rsidRDefault="00F34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8F" w:rsidRDefault="0071178F" w:rsidP="00F34A88">
      <w:r>
        <w:separator/>
      </w:r>
    </w:p>
  </w:footnote>
  <w:footnote w:type="continuationSeparator" w:id="0">
    <w:p w:rsidR="0071178F" w:rsidRDefault="0071178F" w:rsidP="00F3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55"/>
    <w:rsid w:val="000D62AE"/>
    <w:rsid w:val="001F7455"/>
    <w:rsid w:val="002F2A66"/>
    <w:rsid w:val="00393911"/>
    <w:rsid w:val="005A0F63"/>
    <w:rsid w:val="0071178F"/>
    <w:rsid w:val="00722824"/>
    <w:rsid w:val="00837938"/>
    <w:rsid w:val="008B2577"/>
    <w:rsid w:val="00A6007E"/>
    <w:rsid w:val="00D92E1B"/>
    <w:rsid w:val="00F3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34A8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34A88"/>
  </w:style>
  <w:style w:type="paragraph" w:styleId="a4">
    <w:name w:val="Balloon Text"/>
    <w:basedOn w:val="a"/>
    <w:link w:val="Char0"/>
    <w:uiPriority w:val="99"/>
    <w:semiHidden/>
    <w:unhideWhenUsed/>
    <w:rsid w:val="00F34A8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34A8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4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34A8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34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34A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34A8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34A88"/>
  </w:style>
  <w:style w:type="paragraph" w:styleId="a4">
    <w:name w:val="Balloon Text"/>
    <w:basedOn w:val="a"/>
    <w:link w:val="Char0"/>
    <w:uiPriority w:val="99"/>
    <w:semiHidden/>
    <w:unhideWhenUsed/>
    <w:rsid w:val="00F34A8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34A8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4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34A8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34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34A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1078</Characters>
  <Application>Microsoft Office Word</Application>
  <DocSecurity>0</DocSecurity>
  <Lines>8</Lines>
  <Paragraphs>2</Paragraphs>
  <ScaleCrop>false</ScaleCrop>
  <Company>深度优化纯净版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2</cp:revision>
  <cp:lastPrinted>2019-10-12T08:27:00Z</cp:lastPrinted>
  <dcterms:created xsi:type="dcterms:W3CDTF">2019-10-12T08:30:00Z</dcterms:created>
  <dcterms:modified xsi:type="dcterms:W3CDTF">2019-10-12T08:30:00Z</dcterms:modified>
</cp:coreProperties>
</file>