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54F" w:rsidRPr="008866EA" w:rsidRDefault="0017154F" w:rsidP="006B0C06">
      <w:pPr>
        <w:spacing w:beforeLines="50" w:before="156"/>
        <w:jc w:val="righ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 w:rsidRPr="007F62AD">
        <w:rPr>
          <w:rFonts w:ascii="仿宋_GB2312" w:eastAsia="仿宋_GB2312" w:hAnsi="Times New Roman" w:cs="Times New Roman" w:hint="eastAsia"/>
          <w:sz w:val="30"/>
          <w:szCs w:val="30"/>
        </w:rPr>
        <w:t>中畜协函</w:t>
      </w:r>
      <w:proofErr w:type="gramEnd"/>
      <w:r w:rsidRPr="007F62AD">
        <w:rPr>
          <w:rFonts w:ascii="仿宋_GB2312" w:eastAsia="仿宋_GB2312" w:hAnsi="Times New Roman" w:cs="Times New Roman" w:hint="eastAsia"/>
          <w:sz w:val="30"/>
          <w:szCs w:val="30"/>
        </w:rPr>
        <w:t>〔</w:t>
      </w:r>
      <w:r w:rsidRPr="007F62AD">
        <w:rPr>
          <w:rFonts w:ascii="仿宋_GB2312" w:eastAsia="仿宋_GB2312" w:hAnsi="Times New Roman" w:cs="Times New Roman"/>
          <w:sz w:val="30"/>
          <w:szCs w:val="30"/>
        </w:rPr>
        <w:t>2020〕</w:t>
      </w:r>
      <w:r>
        <w:rPr>
          <w:rFonts w:ascii="仿宋_GB2312" w:eastAsia="仿宋_GB2312" w:hAnsi="Times New Roman" w:cs="Times New Roman"/>
          <w:sz w:val="30"/>
          <w:szCs w:val="30"/>
        </w:rPr>
        <w:t>77</w:t>
      </w:r>
      <w:r w:rsidRPr="007F62AD">
        <w:rPr>
          <w:rFonts w:ascii="仿宋_GB2312" w:eastAsia="仿宋_GB2312" w:hAnsi="Times New Roman" w:cs="Times New Roman"/>
          <w:sz w:val="30"/>
          <w:szCs w:val="30"/>
        </w:rPr>
        <w:t>号</w:t>
      </w:r>
    </w:p>
    <w:p w:rsidR="0017154F" w:rsidRPr="008866EA" w:rsidRDefault="0017154F" w:rsidP="0017154F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8866EA">
        <w:rPr>
          <w:rFonts w:ascii="华文中宋" w:eastAsia="华文中宋" w:hAnsi="华文中宋" w:cs="Times New Roman" w:hint="eastAsia"/>
          <w:b/>
          <w:sz w:val="36"/>
          <w:szCs w:val="36"/>
        </w:rPr>
        <w:t>关于举办</w:t>
      </w:r>
      <w:bookmarkStart w:id="0" w:name="_Hlk53128675"/>
      <w:r w:rsidRPr="008866EA">
        <w:rPr>
          <w:rFonts w:ascii="华文中宋" w:eastAsia="华文中宋" w:hAnsi="华文中宋" w:cs="Times New Roman" w:hint="eastAsia"/>
          <w:b/>
          <w:sz w:val="36"/>
          <w:szCs w:val="36"/>
        </w:rPr>
        <w:t>优质牧草高效利用研讨会</w:t>
      </w:r>
      <w:r w:rsidRPr="008866EA">
        <w:rPr>
          <w:rFonts w:ascii="华文中宋" w:eastAsia="华文中宋" w:hAnsi="华文中宋" w:cs="Times New Roman"/>
          <w:b/>
          <w:sz w:val="36"/>
          <w:szCs w:val="36"/>
        </w:rPr>
        <w:br/>
      </w:r>
      <w:r w:rsidRPr="008866EA">
        <w:rPr>
          <w:rFonts w:ascii="华文中宋" w:eastAsia="华文中宋" w:hAnsi="华文中宋" w:cs="Times New Roman" w:hint="eastAsia"/>
          <w:b/>
          <w:sz w:val="36"/>
          <w:szCs w:val="36"/>
        </w:rPr>
        <w:t>暨苜蓿半干青贮生产技术培训</w:t>
      </w:r>
      <w:bookmarkEnd w:id="0"/>
      <w:r w:rsidRPr="008866EA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p w:rsidR="0017154F" w:rsidRPr="007F62AD" w:rsidRDefault="00DE0B52" w:rsidP="007B3CD8">
      <w:pPr>
        <w:spacing w:line="60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各</w:t>
      </w:r>
      <w:r w:rsidR="0017154F" w:rsidRPr="007F62AD">
        <w:rPr>
          <w:rFonts w:ascii="仿宋_GB2312" w:eastAsia="仿宋_GB2312" w:hint="eastAsia"/>
          <w:b/>
          <w:bCs/>
          <w:sz w:val="30"/>
          <w:szCs w:val="30"/>
        </w:rPr>
        <w:t>会员</w:t>
      </w:r>
      <w:r>
        <w:rPr>
          <w:rFonts w:ascii="仿宋_GB2312" w:eastAsia="仿宋_GB2312" w:hint="eastAsia"/>
          <w:b/>
          <w:bCs/>
          <w:sz w:val="30"/>
          <w:szCs w:val="30"/>
        </w:rPr>
        <w:t>企业</w:t>
      </w:r>
      <w:r w:rsidR="0017154F" w:rsidRPr="007F62AD">
        <w:rPr>
          <w:rFonts w:ascii="仿宋_GB2312" w:eastAsia="仿宋_GB2312" w:hint="eastAsia"/>
          <w:b/>
          <w:bCs/>
          <w:sz w:val="30"/>
          <w:szCs w:val="30"/>
        </w:rPr>
        <w:t>、相关单位与相关行业从业者：</w:t>
      </w:r>
    </w:p>
    <w:p w:rsidR="0017154F" w:rsidRDefault="0017154F" w:rsidP="007B3CD8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近日</w:t>
      </w:r>
      <w:r w:rsidRPr="00E7474D">
        <w:rPr>
          <w:rFonts w:ascii="仿宋_GB2312" w:eastAsia="仿宋_GB2312" w:hint="eastAsia"/>
          <w:sz w:val="30"/>
          <w:szCs w:val="30"/>
        </w:rPr>
        <w:t>国务院办公厅发布</w:t>
      </w:r>
      <w:r>
        <w:rPr>
          <w:rFonts w:ascii="仿宋_GB2312" w:eastAsia="仿宋_GB2312" w:hint="eastAsia"/>
          <w:sz w:val="30"/>
          <w:szCs w:val="30"/>
        </w:rPr>
        <w:t>的</w:t>
      </w:r>
      <w:r w:rsidRPr="00E7474D">
        <w:rPr>
          <w:rFonts w:ascii="仿宋_GB2312" w:eastAsia="仿宋_GB2312" w:hint="eastAsia"/>
          <w:sz w:val="30"/>
          <w:szCs w:val="30"/>
        </w:rPr>
        <w:t>《关于促进畜牧业高质量发展的意见》</w:t>
      </w:r>
      <w:r>
        <w:rPr>
          <w:rFonts w:ascii="仿宋_GB2312" w:eastAsia="仿宋_GB2312" w:hint="eastAsia"/>
          <w:sz w:val="30"/>
          <w:szCs w:val="30"/>
        </w:rPr>
        <w:t>，明确提出要健全饲草料供应体系，提高苜蓿、燕麦草等紧缺饲草自给率，以促进畜牧业高质量发展。在</w:t>
      </w:r>
      <w:r>
        <w:rPr>
          <w:rFonts w:ascii="仿宋_GB2312" w:eastAsia="仿宋_GB2312" w:hint="eastAsia"/>
          <w:color w:val="333333"/>
          <w:spacing w:val="8"/>
          <w:sz w:val="30"/>
          <w:szCs w:val="30"/>
          <w:shd w:val="clear" w:color="auto" w:fill="FFFFFF"/>
        </w:rPr>
        <w:t>国</w:t>
      </w:r>
      <w:r>
        <w:rPr>
          <w:rFonts w:ascii="仿宋_GB2312" w:eastAsia="仿宋_GB2312" w:hint="eastAsia"/>
          <w:sz w:val="30"/>
          <w:szCs w:val="30"/>
        </w:rPr>
        <w:t>家大力宣传与推广节粮生态循环绿色草食畜牧业的同时，畜牧业也对优质牧草的产量与质量提出了更高的标准与要求，牧草产业迎来了巨大的发展机遇和挑战。牧草业事关奶业振兴和草食畜牧业持续高效发展。从产业方面来说，牧草业是上游产业，畜牧业属于下游产业，两者协调发展又相互制约。</w:t>
      </w:r>
    </w:p>
    <w:p w:rsidR="0017154F" w:rsidRPr="008A0BB9" w:rsidRDefault="0017154F" w:rsidP="007B3CD8">
      <w:pPr>
        <w:spacing w:line="600" w:lineRule="exact"/>
        <w:ind w:firstLineChars="200" w:firstLine="600"/>
        <w:rPr>
          <w:rFonts w:ascii="仿宋_GB2312" w:eastAsia="仿宋_GB2312" w:hAnsi="Times New Roman"/>
          <w:color w:val="00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为推动优质牧草商品化经营和供应体系建立、搭建养殖企业与牧草企业订单对接平台、</w:t>
      </w:r>
      <w:r w:rsidRPr="00E7474D">
        <w:rPr>
          <w:rFonts w:ascii="仿宋_GB2312" w:eastAsia="仿宋_GB2312" w:hAnsi="Times New Roman" w:hint="eastAsia"/>
          <w:color w:val="000000"/>
          <w:sz w:val="30"/>
          <w:szCs w:val="30"/>
        </w:rPr>
        <w:t>提高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优质牧草</w:t>
      </w:r>
      <w:r w:rsidRPr="00E7474D">
        <w:rPr>
          <w:rFonts w:ascii="仿宋_GB2312" w:eastAsia="仿宋_GB2312" w:hAnsi="Times New Roman" w:hint="eastAsia"/>
          <w:color w:val="000000"/>
          <w:sz w:val="30"/>
          <w:szCs w:val="30"/>
        </w:rPr>
        <w:t>生产标准化水平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引入新品种和先进加工技术、培养牧草科学加工利用人才，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中国畜牧业协会携同中国农业科学院北京畜牧兽医研究所拟</w:t>
      </w:r>
      <w:r w:rsidRPr="00E7474D">
        <w:rPr>
          <w:rFonts w:ascii="仿宋_GB2312" w:eastAsia="仿宋_GB2312" w:hAnsi="Times New Roman" w:hint="eastAsia"/>
          <w:color w:val="000000"/>
          <w:sz w:val="30"/>
          <w:szCs w:val="30"/>
        </w:rPr>
        <w:t>于11月4-6日在</w:t>
      </w:r>
      <w:r w:rsidRPr="008A0BB9">
        <w:rPr>
          <w:rFonts w:ascii="仿宋_GB2312" w:eastAsia="仿宋_GB2312" w:hAnsi="Times New Roman" w:hint="eastAsia"/>
          <w:color w:val="000000"/>
          <w:sz w:val="30"/>
          <w:szCs w:val="30"/>
        </w:rPr>
        <w:t>石家庄观和国际酒店</w:t>
      </w:r>
      <w:r w:rsidRPr="00E7474D">
        <w:rPr>
          <w:rFonts w:ascii="仿宋_GB2312" w:eastAsia="仿宋_GB2312" w:hAnsi="Times New Roman" w:hint="eastAsia"/>
          <w:color w:val="000000"/>
          <w:sz w:val="30"/>
          <w:szCs w:val="30"/>
        </w:rPr>
        <w:t>举办“</w:t>
      </w:r>
      <w:r w:rsidRPr="008A0BB9">
        <w:rPr>
          <w:rFonts w:ascii="仿宋_GB2312" w:eastAsia="仿宋_GB2312" w:hAnsi="Times New Roman" w:hint="eastAsia"/>
          <w:color w:val="000000"/>
          <w:sz w:val="30"/>
          <w:szCs w:val="30"/>
        </w:rPr>
        <w:t>优质牧草高效利用研讨会暨苜蓿半干青贮生产技术培训</w:t>
      </w:r>
      <w:r w:rsidRPr="00E7474D">
        <w:rPr>
          <w:rFonts w:ascii="仿宋_GB2312" w:eastAsia="仿宋_GB2312" w:hAnsi="Times New Roman" w:hint="eastAsia"/>
          <w:color w:val="000000"/>
          <w:sz w:val="30"/>
          <w:szCs w:val="30"/>
        </w:rPr>
        <w:t>”</w:t>
      </w:r>
      <w:r>
        <w:rPr>
          <w:rFonts w:ascii="仿宋_GB2312" w:eastAsia="仿宋_GB2312" w:hAnsi="Times New Roman" w:hint="eastAsia"/>
          <w:color w:val="000000"/>
          <w:sz w:val="30"/>
          <w:szCs w:val="30"/>
        </w:rPr>
        <w:t>。</w:t>
      </w:r>
      <w:r w:rsidRPr="008A0BB9">
        <w:rPr>
          <w:rFonts w:ascii="仿宋_GB2312" w:eastAsia="仿宋_GB2312" w:hAnsi="Times New Roman" w:hint="eastAsia"/>
          <w:color w:val="000000"/>
          <w:sz w:val="30"/>
          <w:szCs w:val="30"/>
        </w:rPr>
        <w:t>现将有关事宜通知如下：</w:t>
      </w:r>
    </w:p>
    <w:p w:rsidR="00926026" w:rsidRDefault="00926026" w:rsidP="007B3CD8">
      <w:pPr>
        <w:spacing w:line="600" w:lineRule="exact"/>
        <w:ind w:firstLineChars="247" w:firstLine="744"/>
        <w:rPr>
          <w:rFonts w:ascii="仿宋_GB2312" w:eastAsia="仿宋_GB2312" w:hAnsi="华文中宋"/>
          <w:b/>
          <w:bCs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一</w:t>
      </w:r>
      <w:r w:rsidRPr="000D0AD7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、</w:t>
      </w: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会议组织</w:t>
      </w:r>
    </w:p>
    <w:p w:rsidR="006B0C06" w:rsidRDefault="0017154F" w:rsidP="007B3CD8">
      <w:pPr>
        <w:spacing w:line="600" w:lineRule="exact"/>
        <w:ind w:leftChars="200" w:left="420" w:firstLineChars="99" w:firstLine="298"/>
        <w:rPr>
          <w:rFonts w:ascii="仿宋_GB2312" w:eastAsia="仿宋_GB2312" w:hAnsi="华文中宋"/>
          <w:bCs/>
          <w:color w:val="000000"/>
          <w:sz w:val="30"/>
          <w:szCs w:val="30"/>
        </w:rPr>
        <w:sectPr w:rsidR="006B0C06" w:rsidSect="0072617F">
          <w:footerReference w:type="default" r:id="rId8"/>
          <w:pgSz w:w="11906" w:h="16838"/>
          <w:pgMar w:top="2892" w:right="1230" w:bottom="1440" w:left="1230" w:header="851" w:footer="992" w:gutter="0"/>
          <w:cols w:space="425"/>
          <w:titlePg/>
          <w:docGrid w:type="linesAndChars" w:linePitch="312"/>
        </w:sectPr>
      </w:pPr>
      <w:r w:rsidRPr="000D0AD7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指导单位</w:t>
      </w: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：</w:t>
      </w:r>
      <w:r w:rsidRPr="00B17795">
        <w:rPr>
          <w:rFonts w:ascii="仿宋_GB2312" w:eastAsia="仿宋_GB2312" w:hAnsi="华文中宋"/>
          <w:bCs/>
          <w:color w:val="000000"/>
          <w:sz w:val="30"/>
          <w:szCs w:val="30"/>
        </w:rPr>
        <w:t>农业农村部畜牧兽医局、全国畜牧总站</w:t>
      </w:r>
    </w:p>
    <w:p w:rsidR="007B3CD8" w:rsidRDefault="007B3CD8" w:rsidP="007B3CD8">
      <w:pPr>
        <w:spacing w:line="600" w:lineRule="exact"/>
        <w:ind w:leftChars="59" w:left="124" w:firstLineChars="198" w:firstLine="596"/>
        <w:rPr>
          <w:rFonts w:ascii="仿宋_GB2312" w:eastAsia="仿宋_GB2312" w:hAnsi="华文中宋"/>
          <w:color w:val="000000"/>
          <w:spacing w:val="-4"/>
          <w:sz w:val="30"/>
          <w:szCs w:val="30"/>
        </w:rPr>
      </w:pPr>
      <w:r w:rsidRPr="001761DB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lastRenderedPageBreak/>
        <w:t>主办单位</w:t>
      </w: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：</w:t>
      </w:r>
      <w:r>
        <w:rPr>
          <w:rFonts w:ascii="仿宋_GB2312" w:eastAsia="仿宋_GB2312" w:hAnsi="华文中宋" w:hint="eastAsia"/>
          <w:color w:val="000000"/>
          <w:spacing w:val="-4"/>
          <w:sz w:val="30"/>
          <w:szCs w:val="30"/>
        </w:rPr>
        <w:t>中国畜牧业协会、中国农业科学院北京畜牧兽医研究所</w:t>
      </w:r>
    </w:p>
    <w:p w:rsidR="00301C17" w:rsidRDefault="0017154F" w:rsidP="007B3CD8">
      <w:pPr>
        <w:spacing w:line="600" w:lineRule="exact"/>
        <w:ind w:leftChars="59" w:left="124" w:firstLineChars="198" w:firstLine="596"/>
        <w:rPr>
          <w:rFonts w:ascii="仿宋_GB2312" w:eastAsia="仿宋_GB2312" w:hAnsi="华文中宋"/>
          <w:color w:val="000000"/>
          <w:spacing w:val="-4"/>
          <w:sz w:val="30"/>
          <w:szCs w:val="30"/>
        </w:rPr>
      </w:pPr>
      <w:r w:rsidRPr="001761DB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承办单位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="00517449">
        <w:rPr>
          <w:rFonts w:ascii="仿宋_GB2312" w:eastAsia="仿宋_GB2312" w:hAnsi="华文中宋" w:hint="eastAsia"/>
          <w:color w:val="000000"/>
          <w:sz w:val="30"/>
          <w:szCs w:val="30"/>
        </w:rPr>
        <w:t>中国畜牧业协会培训部、中国畜牧业协会国际合作部、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北京知胜行久文化科技有限公司</w:t>
      </w:r>
    </w:p>
    <w:p w:rsidR="00C93C49" w:rsidRDefault="0017154F" w:rsidP="007B3CD8">
      <w:pPr>
        <w:spacing w:line="600" w:lineRule="exact"/>
        <w:ind w:leftChars="59" w:left="124" w:firstLineChars="198" w:firstLine="596"/>
        <w:rPr>
          <w:rFonts w:ascii="仿宋_GB2312" w:eastAsia="仿宋_GB2312" w:hAnsi="华文中宋"/>
          <w:color w:val="000000"/>
          <w:spacing w:val="-4"/>
          <w:sz w:val="30"/>
          <w:szCs w:val="30"/>
        </w:rPr>
      </w:pPr>
      <w:bookmarkStart w:id="1" w:name="_GoBack"/>
      <w:r w:rsidRPr="001761DB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协办单位</w:t>
      </w: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：</w:t>
      </w:r>
      <w:r w:rsidRPr="00AE6371">
        <w:rPr>
          <w:rFonts w:ascii="仿宋_GB2312" w:eastAsia="仿宋_GB2312" w:hAnsi="华文中宋" w:hint="eastAsia"/>
          <w:color w:val="000000"/>
          <w:sz w:val="30"/>
          <w:szCs w:val="30"/>
        </w:rPr>
        <w:t>河北省现代农业技术体系奶牛创新团队、奶牛产业技术</w:t>
      </w:r>
      <w:bookmarkEnd w:id="1"/>
      <w:r w:rsidRPr="00AE6371">
        <w:rPr>
          <w:rFonts w:ascii="仿宋_GB2312" w:eastAsia="仿宋_GB2312" w:hAnsi="华文中宋" w:hint="eastAsia"/>
          <w:color w:val="000000"/>
          <w:sz w:val="30"/>
          <w:szCs w:val="30"/>
        </w:rPr>
        <w:t>体系北京市创新团队、天津市奶牛产业技术体系创新团队</w:t>
      </w:r>
    </w:p>
    <w:p w:rsidR="0017154F" w:rsidRDefault="0017154F" w:rsidP="007B3CD8">
      <w:pPr>
        <w:spacing w:line="600" w:lineRule="exact"/>
        <w:ind w:leftChars="59" w:left="124" w:firstLineChars="198" w:firstLine="596"/>
        <w:rPr>
          <w:rFonts w:ascii="仿宋_GB2312" w:eastAsia="仿宋_GB2312" w:hAnsi="华文中宋"/>
          <w:color w:val="000000"/>
          <w:sz w:val="30"/>
          <w:szCs w:val="30"/>
        </w:rPr>
      </w:pPr>
      <w:r w:rsidRPr="00DD343C">
        <w:rPr>
          <w:rFonts w:ascii="仿宋_GB2312" w:eastAsia="仿宋_GB2312" w:hAnsi="华文中宋" w:hint="eastAsia"/>
          <w:b/>
          <w:color w:val="000000"/>
          <w:sz w:val="30"/>
          <w:szCs w:val="30"/>
        </w:rPr>
        <w:t>支持单位</w:t>
      </w:r>
      <w:r w:rsidR="00E0667C">
        <w:rPr>
          <w:rFonts w:ascii="仿宋_GB2312" w:eastAsia="仿宋_GB2312" w:hAnsi="华文中宋" w:hint="eastAsia"/>
          <w:b/>
          <w:color w:val="000000"/>
          <w:sz w:val="30"/>
          <w:szCs w:val="30"/>
        </w:rPr>
        <w:t>（</w:t>
      </w:r>
      <w:r w:rsidR="006F29D6">
        <w:rPr>
          <w:rFonts w:ascii="仿宋_GB2312" w:eastAsia="仿宋_GB2312" w:hAnsi="华文中宋" w:hint="eastAsia"/>
          <w:b/>
          <w:color w:val="000000"/>
          <w:sz w:val="30"/>
          <w:szCs w:val="30"/>
        </w:rPr>
        <w:t>排名不分先后）</w:t>
      </w:r>
      <w:r w:rsidRPr="00DD343C">
        <w:rPr>
          <w:rFonts w:ascii="仿宋_GB2312" w:eastAsia="仿宋_GB2312" w:hAnsi="华文中宋" w:hint="eastAsia"/>
          <w:b/>
          <w:color w:val="000000"/>
          <w:sz w:val="30"/>
          <w:szCs w:val="30"/>
        </w:rPr>
        <w:t>：</w:t>
      </w:r>
      <w:proofErr w:type="gramStart"/>
      <w:r w:rsidRPr="00897614">
        <w:rPr>
          <w:rFonts w:ascii="仿宋_GB2312" w:eastAsia="仿宋_GB2312" w:hAnsi="华文中宋" w:hint="eastAsia"/>
          <w:color w:val="000000"/>
          <w:sz w:val="30"/>
          <w:szCs w:val="30"/>
        </w:rPr>
        <w:t>石家庄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君乐宝</w:t>
      </w:r>
      <w:proofErr w:type="gramEnd"/>
      <w:r>
        <w:rPr>
          <w:rFonts w:ascii="仿宋_GB2312" w:eastAsia="仿宋_GB2312" w:hAnsi="华文中宋" w:hint="eastAsia"/>
          <w:color w:val="000000"/>
          <w:sz w:val="30"/>
          <w:szCs w:val="30"/>
        </w:rPr>
        <w:t>乳业有限公司、</w:t>
      </w:r>
      <w:r w:rsidRPr="00D078E1">
        <w:rPr>
          <w:rFonts w:ascii="仿宋_GB2312" w:eastAsia="仿宋_GB2312" w:hAnsi="华文中宋" w:hint="eastAsia"/>
          <w:color w:val="000000"/>
          <w:sz w:val="30"/>
          <w:szCs w:val="30"/>
        </w:rPr>
        <w:t>内蒙古优然牧业有限责任公司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A666C6">
        <w:rPr>
          <w:rFonts w:ascii="仿宋_GB2312" w:eastAsia="仿宋_GB2312" w:hAnsi="华文中宋" w:hint="eastAsia"/>
          <w:color w:val="000000"/>
          <w:sz w:val="30"/>
          <w:szCs w:val="30"/>
        </w:rPr>
        <w:t>内蒙古富源牧业有限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责任</w:t>
      </w:r>
      <w:r w:rsidRPr="00A666C6">
        <w:rPr>
          <w:rFonts w:ascii="仿宋_GB2312" w:eastAsia="仿宋_GB2312" w:hAnsi="华文中宋" w:hint="eastAsia"/>
          <w:color w:val="000000"/>
          <w:sz w:val="30"/>
          <w:szCs w:val="30"/>
        </w:rPr>
        <w:t>公司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D078E1">
        <w:rPr>
          <w:rFonts w:ascii="仿宋_GB2312" w:eastAsia="仿宋_GB2312" w:hAnsi="华文中宋" w:hint="eastAsia"/>
          <w:color w:val="000000"/>
          <w:sz w:val="30"/>
          <w:szCs w:val="30"/>
        </w:rPr>
        <w:t>光明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牧业</w:t>
      </w:r>
      <w:r w:rsidRPr="00D078E1">
        <w:rPr>
          <w:rFonts w:ascii="仿宋_GB2312" w:eastAsia="仿宋_GB2312" w:hAnsi="华文中宋" w:hint="eastAsia"/>
          <w:color w:val="000000"/>
          <w:sz w:val="30"/>
          <w:szCs w:val="30"/>
        </w:rPr>
        <w:t>有限公司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E13320">
        <w:rPr>
          <w:rFonts w:ascii="仿宋_GB2312" w:eastAsia="仿宋_GB2312" w:hAnsi="华文中宋" w:hint="eastAsia"/>
          <w:color w:val="000000"/>
          <w:sz w:val="30"/>
          <w:szCs w:val="30"/>
        </w:rPr>
        <w:t>东营澳</w:t>
      </w:r>
      <w:proofErr w:type="gramStart"/>
      <w:r w:rsidRPr="00E13320">
        <w:rPr>
          <w:rFonts w:ascii="仿宋_GB2312" w:eastAsia="仿宋_GB2312" w:hAnsi="华文中宋" w:hint="eastAsia"/>
          <w:color w:val="000000"/>
          <w:sz w:val="30"/>
          <w:szCs w:val="30"/>
        </w:rPr>
        <w:t>亚现代</w:t>
      </w:r>
      <w:proofErr w:type="gramEnd"/>
      <w:r w:rsidRPr="00E13320">
        <w:rPr>
          <w:rFonts w:ascii="仿宋_GB2312" w:eastAsia="仿宋_GB2312" w:hAnsi="华文中宋" w:hint="eastAsia"/>
          <w:color w:val="000000"/>
          <w:sz w:val="30"/>
          <w:szCs w:val="30"/>
        </w:rPr>
        <w:t>牧场有限公司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A666C6">
        <w:rPr>
          <w:rFonts w:ascii="仿宋_GB2312" w:eastAsia="仿宋_GB2312" w:hAnsi="华文中宋" w:hint="eastAsia"/>
          <w:color w:val="000000"/>
          <w:sz w:val="30"/>
          <w:szCs w:val="30"/>
        </w:rPr>
        <w:t>中地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乳业集团、</w:t>
      </w:r>
      <w:r w:rsidRPr="00D078E1">
        <w:rPr>
          <w:rFonts w:ascii="仿宋_GB2312" w:eastAsia="仿宋_GB2312" w:hAnsi="华文中宋" w:hint="eastAsia"/>
          <w:color w:val="000000"/>
          <w:sz w:val="30"/>
          <w:szCs w:val="30"/>
        </w:rPr>
        <w:t>内蒙古赛科星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牧业有限公司、</w:t>
      </w:r>
      <w:r w:rsidRPr="00A666C6">
        <w:rPr>
          <w:rFonts w:ascii="仿宋_GB2312" w:eastAsia="仿宋_GB2312" w:hAnsi="华文中宋" w:hint="eastAsia"/>
          <w:color w:val="000000"/>
          <w:sz w:val="30"/>
          <w:szCs w:val="30"/>
        </w:rPr>
        <w:t>内蒙古圣牧高科牧业有限公司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D078E1">
        <w:rPr>
          <w:rFonts w:ascii="仿宋_GB2312" w:eastAsia="仿宋_GB2312" w:hAnsi="华文中宋" w:hint="eastAsia"/>
          <w:color w:val="000000"/>
          <w:sz w:val="30"/>
          <w:szCs w:val="30"/>
        </w:rPr>
        <w:t>辽宁辉山乳业集团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有限公司</w:t>
      </w:r>
      <w:r w:rsidR="00F3084C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Pr="00A666C6">
        <w:rPr>
          <w:rFonts w:ascii="仿宋_GB2312" w:eastAsia="仿宋_GB2312" w:hAnsi="华文中宋" w:hint="eastAsia"/>
          <w:color w:val="000000"/>
          <w:sz w:val="30"/>
          <w:szCs w:val="30"/>
        </w:rPr>
        <w:t>中国牧工商集团有限公司</w:t>
      </w:r>
      <w:r w:rsidR="00835EDA">
        <w:rPr>
          <w:rFonts w:ascii="仿宋_GB2312" w:eastAsia="仿宋_GB2312" w:hAnsi="华文中宋" w:hint="eastAsia"/>
          <w:color w:val="000000"/>
          <w:sz w:val="30"/>
          <w:szCs w:val="30"/>
        </w:rPr>
        <w:t>、秋实</w:t>
      </w:r>
      <w:r w:rsidR="00E0667C">
        <w:rPr>
          <w:rFonts w:ascii="仿宋_GB2312" w:eastAsia="仿宋_GB2312" w:hAnsi="华文中宋" w:hint="eastAsia"/>
          <w:color w:val="000000"/>
          <w:sz w:val="30"/>
          <w:szCs w:val="30"/>
        </w:rPr>
        <w:t>草业有限公司、</w:t>
      </w:r>
      <w:r w:rsidR="009D6FEA" w:rsidRPr="009D6FEA">
        <w:rPr>
          <w:rFonts w:ascii="仿宋_GB2312" w:eastAsia="仿宋_GB2312" w:hAnsi="华文中宋" w:hint="eastAsia"/>
          <w:color w:val="000000"/>
          <w:sz w:val="30"/>
          <w:szCs w:val="30"/>
        </w:rPr>
        <w:t>克劳沃（北京）生态科技有限公司</w:t>
      </w:r>
      <w:r w:rsidR="00C32F00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1B6EA4" w:rsidRPr="001B6EA4">
        <w:rPr>
          <w:rFonts w:ascii="仿宋_GB2312" w:eastAsia="仿宋_GB2312" w:hAnsi="华文中宋" w:hint="eastAsia"/>
          <w:color w:val="000000"/>
          <w:sz w:val="30"/>
          <w:szCs w:val="30"/>
        </w:rPr>
        <w:t>甘肃亚盛田园牧歌草业集团有限责任公司</w:t>
      </w:r>
      <w:r w:rsidR="001B6EA4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DA2ADB" w:rsidRPr="00DA2ADB">
        <w:rPr>
          <w:rFonts w:ascii="仿宋_GB2312" w:eastAsia="仿宋_GB2312" w:hAnsi="华文中宋" w:hint="eastAsia"/>
          <w:color w:val="000000"/>
          <w:sz w:val="30"/>
          <w:szCs w:val="30"/>
        </w:rPr>
        <w:t>内蒙古正时生态农业（集团）有限公司</w:t>
      </w:r>
      <w:r w:rsidR="00DA2ADB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8849A0" w:rsidRPr="008849A0">
        <w:rPr>
          <w:rFonts w:ascii="仿宋_GB2312" w:eastAsia="仿宋_GB2312" w:hAnsi="华文中宋" w:hint="eastAsia"/>
          <w:color w:val="000000"/>
          <w:sz w:val="30"/>
          <w:szCs w:val="30"/>
        </w:rPr>
        <w:t>北京正道种业有限公司</w:t>
      </w:r>
      <w:r w:rsidR="008849A0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E8097C" w:rsidRPr="00E8097C">
        <w:rPr>
          <w:rFonts w:ascii="仿宋_GB2312" w:eastAsia="仿宋_GB2312" w:hAnsi="华文中宋" w:hint="eastAsia"/>
          <w:color w:val="000000"/>
          <w:sz w:val="30"/>
          <w:szCs w:val="30"/>
        </w:rPr>
        <w:t>蓝德雷（北京）贸易有限公司</w:t>
      </w:r>
      <w:r w:rsidR="00E8097C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0A14E5" w:rsidRPr="00C32F00">
        <w:rPr>
          <w:rFonts w:ascii="仿宋_GB2312" w:eastAsia="仿宋_GB2312" w:hAnsi="华文中宋" w:hint="eastAsia"/>
          <w:color w:val="000000"/>
          <w:sz w:val="30"/>
          <w:szCs w:val="30"/>
        </w:rPr>
        <w:t>内蒙古北纬中垦农牧业发展有限责任公司</w:t>
      </w:r>
      <w:r w:rsidR="000A14E5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882648">
        <w:rPr>
          <w:rFonts w:ascii="仿宋_GB2312" w:eastAsia="仿宋_GB2312" w:hAnsi="华文中宋" w:hint="eastAsia"/>
          <w:color w:val="000000"/>
          <w:sz w:val="30"/>
          <w:szCs w:val="30"/>
        </w:rPr>
        <w:t>内蒙古草业协会</w:t>
      </w:r>
      <w:r w:rsidR="0076114A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882648">
        <w:rPr>
          <w:rFonts w:ascii="仿宋_GB2312" w:eastAsia="仿宋_GB2312" w:hAnsi="华文中宋" w:hint="eastAsia"/>
          <w:color w:val="000000"/>
          <w:sz w:val="30"/>
          <w:szCs w:val="30"/>
        </w:rPr>
        <w:t>甘肃省草业协会</w:t>
      </w:r>
      <w:r w:rsidR="004B35FF">
        <w:rPr>
          <w:rFonts w:ascii="仿宋_GB2312" w:eastAsia="仿宋_GB2312" w:hAnsi="华文中宋" w:hint="eastAsia"/>
          <w:color w:val="000000"/>
          <w:sz w:val="30"/>
          <w:szCs w:val="30"/>
        </w:rPr>
        <w:t>、</w:t>
      </w:r>
      <w:r w:rsidR="004B35FF" w:rsidRPr="004B35FF">
        <w:rPr>
          <w:rFonts w:ascii="仿宋_GB2312" w:eastAsia="仿宋_GB2312" w:hAnsi="华文中宋" w:hint="eastAsia"/>
          <w:color w:val="000000"/>
          <w:sz w:val="30"/>
          <w:szCs w:val="30"/>
        </w:rPr>
        <w:t>宁夏草业协会</w:t>
      </w:r>
    </w:p>
    <w:p w:rsidR="0017154F" w:rsidRDefault="00926026" w:rsidP="007B3CD8">
      <w:pPr>
        <w:spacing w:line="600" w:lineRule="exact"/>
        <w:ind w:leftChars="59" w:left="124" w:firstLineChars="198" w:firstLine="596"/>
        <w:rPr>
          <w:rFonts w:ascii="仿宋_GB2312" w:eastAsia="仿宋_GB2312" w:hAnsi="华文中宋"/>
          <w:color w:val="000000"/>
          <w:sz w:val="30"/>
          <w:szCs w:val="30"/>
        </w:rPr>
      </w:pPr>
      <w:r w:rsidRPr="001761DB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赞助单位</w:t>
      </w:r>
      <w:r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：</w:t>
      </w:r>
      <w:r w:rsidRPr="00E7474D">
        <w:rPr>
          <w:rFonts w:ascii="仿宋_GB2312" w:eastAsia="仿宋_GB2312" w:hAnsi="华文中宋" w:hint="eastAsia"/>
          <w:color w:val="000000"/>
          <w:sz w:val="30"/>
          <w:szCs w:val="30"/>
        </w:rPr>
        <w:t>诚招中</w:t>
      </w:r>
      <w:r w:rsidRPr="00E7474D">
        <w:rPr>
          <w:rFonts w:ascii="仿宋_GB2312" w:eastAsia="仿宋_GB2312" w:hAnsi="华文中宋"/>
          <w:color w:val="000000"/>
          <w:sz w:val="30"/>
          <w:szCs w:val="30"/>
        </w:rPr>
        <w:t>……</w:t>
      </w:r>
    </w:p>
    <w:p w:rsidR="0017154F" w:rsidRDefault="0017154F" w:rsidP="007B3CD8">
      <w:pPr>
        <w:spacing w:line="600" w:lineRule="exact"/>
        <w:ind w:firstLineChars="247" w:firstLine="744"/>
        <w:rPr>
          <w:rFonts w:ascii="仿宋_GB2312" w:eastAsia="仿宋_GB2312" w:hAnsi="华文中宋"/>
          <w:color w:val="000000"/>
          <w:sz w:val="30"/>
          <w:szCs w:val="30"/>
        </w:rPr>
      </w:pPr>
      <w:r w:rsidRPr="0003358C">
        <w:rPr>
          <w:rFonts w:ascii="仿宋_GB2312" w:eastAsia="仿宋_GB2312" w:hAnsi="华文中宋" w:hint="eastAsia"/>
          <w:b/>
          <w:color w:val="000000"/>
          <w:sz w:val="30"/>
          <w:szCs w:val="30"/>
        </w:rPr>
        <w:t>媒体支持：</w:t>
      </w:r>
      <w:r w:rsidR="00F66453">
        <w:rPr>
          <w:rFonts w:ascii="仿宋_GB2312" w:eastAsia="仿宋_GB2312" w:hAnsi="华文中宋" w:hint="eastAsia"/>
          <w:color w:val="000000"/>
          <w:sz w:val="30"/>
          <w:szCs w:val="30"/>
        </w:rPr>
        <w:t>中国畜牧业</w:t>
      </w:r>
      <w:r w:rsidR="00591B74" w:rsidRPr="00591B74">
        <w:rPr>
          <w:rFonts w:ascii="仿宋_GB2312" w:eastAsia="仿宋_GB2312" w:hAnsi="华文中宋" w:hint="eastAsia"/>
          <w:color w:val="000000"/>
          <w:sz w:val="30"/>
          <w:szCs w:val="30"/>
        </w:rPr>
        <w:t>信息网、</w:t>
      </w:r>
      <w:r w:rsidR="002D42B7">
        <w:rPr>
          <w:rFonts w:ascii="仿宋_GB2312" w:eastAsia="仿宋_GB2312" w:hAnsi="华文中宋" w:hint="eastAsia"/>
          <w:color w:val="000000"/>
          <w:sz w:val="30"/>
          <w:szCs w:val="30"/>
        </w:rPr>
        <w:t>荷斯坦杂志、</w:t>
      </w:r>
      <w:r w:rsidR="0069050D" w:rsidRPr="0069050D">
        <w:rPr>
          <w:rFonts w:ascii="仿宋_GB2312" w:eastAsia="仿宋_GB2312" w:hAnsi="华文中宋" w:hint="eastAsia"/>
          <w:color w:val="000000"/>
          <w:sz w:val="30"/>
          <w:szCs w:val="30"/>
        </w:rPr>
        <w:t>乳业时报，中国乳业、中国奶业、奶牛杂志、奶牛微刊、中国奶业协会信息网</w:t>
      </w:r>
    </w:p>
    <w:p w:rsidR="00301C17" w:rsidRPr="005138D5" w:rsidRDefault="00301C17" w:rsidP="007B3CD8">
      <w:pPr>
        <w:spacing w:line="600" w:lineRule="exact"/>
        <w:ind w:firstLineChars="247" w:firstLine="744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138D5">
        <w:rPr>
          <w:rFonts w:ascii="仿宋_GB2312" w:eastAsia="仿宋_GB2312" w:hAnsi="华文中宋" w:hint="eastAsia"/>
          <w:b/>
          <w:color w:val="000000"/>
          <w:sz w:val="30"/>
          <w:szCs w:val="30"/>
        </w:rPr>
        <w:t>会</w:t>
      </w:r>
      <w:r w:rsidR="003A7017">
        <w:rPr>
          <w:rFonts w:ascii="仿宋_GB2312" w:eastAsia="仿宋_GB2312" w:hAnsi="华文中宋" w:hint="eastAsia"/>
          <w:b/>
          <w:color w:val="000000"/>
          <w:sz w:val="30"/>
          <w:szCs w:val="30"/>
        </w:rPr>
        <w:t>议</w:t>
      </w:r>
      <w:r w:rsidRPr="005138D5">
        <w:rPr>
          <w:rFonts w:ascii="仿宋_GB2312" w:eastAsia="仿宋_GB2312" w:hAnsi="华文中宋" w:hint="eastAsia"/>
          <w:b/>
          <w:color w:val="000000"/>
          <w:sz w:val="30"/>
          <w:szCs w:val="30"/>
        </w:rPr>
        <w:t>提供形式多样的宣传，欢迎来电咨询报名。</w:t>
      </w:r>
    </w:p>
    <w:p w:rsidR="0017154F" w:rsidRDefault="0017154F" w:rsidP="007B3CD8">
      <w:pPr>
        <w:spacing w:line="600" w:lineRule="exact"/>
        <w:ind w:left="1" w:firstLineChars="235" w:firstLine="708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Times New Roman" w:hint="eastAsia"/>
          <w:b/>
          <w:bCs/>
          <w:color w:val="000000"/>
          <w:sz w:val="30"/>
          <w:szCs w:val="30"/>
        </w:rPr>
        <w:t>二</w:t>
      </w:r>
      <w:r w:rsidRPr="001761DB">
        <w:rPr>
          <w:rFonts w:ascii="仿宋_GB2312" w:eastAsia="仿宋_GB2312" w:hAnsi="Times New Roman" w:hint="eastAsia"/>
          <w:b/>
          <w:bCs/>
          <w:color w:val="000000"/>
          <w:sz w:val="30"/>
          <w:szCs w:val="30"/>
        </w:rPr>
        <w:t>、会议主题</w:t>
      </w:r>
      <w:r>
        <w:rPr>
          <w:rFonts w:ascii="仿宋_GB2312" w:eastAsia="仿宋_GB2312" w:hAnsi="Times New Roman" w:hint="eastAsia"/>
          <w:b/>
          <w:bCs/>
          <w:color w:val="000000"/>
          <w:sz w:val="30"/>
          <w:szCs w:val="30"/>
        </w:rPr>
        <w:t>：</w:t>
      </w:r>
      <w:r w:rsidRPr="00E7474D">
        <w:rPr>
          <w:rFonts w:ascii="仿宋_GB2312" w:eastAsia="仿宋_GB2312" w:hAnsi="华文中宋" w:hint="eastAsia"/>
          <w:color w:val="000000"/>
          <w:sz w:val="30"/>
          <w:szCs w:val="30"/>
        </w:rPr>
        <w:t>优质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牧草</w:t>
      </w:r>
      <w:r w:rsidRPr="00E7474D">
        <w:rPr>
          <w:rFonts w:ascii="仿宋_GB2312" w:eastAsia="仿宋_GB2312" w:hAnsi="华文中宋" w:hint="eastAsia"/>
          <w:color w:val="000000"/>
          <w:sz w:val="30"/>
          <w:szCs w:val="30"/>
        </w:rPr>
        <w:t>、提质增效</w:t>
      </w:r>
    </w:p>
    <w:p w:rsidR="0017154F" w:rsidRPr="008E371C" w:rsidRDefault="0017154F" w:rsidP="007B3CD8">
      <w:pPr>
        <w:spacing w:line="600" w:lineRule="exact"/>
        <w:ind w:left="1" w:firstLineChars="235" w:firstLine="708"/>
        <w:rPr>
          <w:rFonts w:ascii="仿宋_GB2312" w:eastAsia="仿宋_GB2312" w:hAnsi="Times New Roman"/>
          <w:b/>
          <w:bCs/>
          <w:color w:val="000000"/>
          <w:sz w:val="30"/>
          <w:szCs w:val="30"/>
        </w:rPr>
      </w:pPr>
      <w:r w:rsidRPr="008E371C">
        <w:rPr>
          <w:rFonts w:ascii="仿宋_GB2312" w:eastAsia="仿宋_GB2312" w:hAnsi="Times New Roman" w:hint="eastAsia"/>
          <w:b/>
          <w:bCs/>
          <w:color w:val="000000"/>
          <w:sz w:val="30"/>
          <w:szCs w:val="30"/>
        </w:rPr>
        <w:t>三、时间和地点</w:t>
      </w:r>
    </w:p>
    <w:p w:rsidR="0017154F" w:rsidRPr="00E96F60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时间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2020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年1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1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月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4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日至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6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日（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4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日全天报到）</w:t>
      </w:r>
    </w:p>
    <w:p w:rsidR="0017154F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地点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石家庄观和国际酒店</w:t>
      </w:r>
    </w:p>
    <w:p w:rsidR="0017154F" w:rsidRPr="00E96F60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地址：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石家庄市裕华区</w:t>
      </w:r>
      <w:proofErr w:type="gramStart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裕翔街</w:t>
      </w:r>
      <w:proofErr w:type="gramEnd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18号-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河北师范大学东门</w:t>
      </w:r>
    </w:p>
    <w:p w:rsidR="0017154F" w:rsidRDefault="0017154F" w:rsidP="007B3CD8">
      <w:pPr>
        <w:spacing w:line="600" w:lineRule="exact"/>
        <w:ind w:leftChars="59" w:left="124" w:firstLineChars="200" w:firstLine="602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622FB3">
        <w:rPr>
          <w:rFonts w:ascii="仿宋_GB2312" w:eastAsia="仿宋_GB2312" w:hAnsi="华文中宋" w:hint="eastAsia"/>
          <w:b/>
          <w:color w:val="000000"/>
          <w:sz w:val="30"/>
          <w:szCs w:val="30"/>
        </w:rPr>
        <w:lastRenderedPageBreak/>
        <w:t>四、培训内容</w:t>
      </w:r>
    </w:p>
    <w:p w:rsidR="002D758E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4E5D3D">
        <w:rPr>
          <w:rFonts w:ascii="仿宋_GB2312" w:eastAsia="仿宋_GB2312" w:hAnsi="华文中宋" w:hint="eastAsia"/>
          <w:color w:val="000000"/>
          <w:sz w:val="30"/>
          <w:szCs w:val="30"/>
        </w:rPr>
        <w:t>培训将邀请相关领导、专家、企业家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，以讲座、沙龙、研讨</w:t>
      </w:r>
      <w:r w:rsidRPr="004E5D3D">
        <w:rPr>
          <w:rFonts w:ascii="仿宋_GB2312" w:eastAsia="仿宋_GB2312" w:hAnsi="华文中宋" w:hint="eastAsia"/>
          <w:color w:val="000000"/>
          <w:sz w:val="30"/>
          <w:szCs w:val="30"/>
        </w:rPr>
        <w:t>及考察相结合的方式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开展</w:t>
      </w:r>
      <w:r w:rsidRPr="004E5D3D">
        <w:rPr>
          <w:rFonts w:ascii="仿宋_GB2312" w:eastAsia="仿宋_GB2312" w:hAnsi="华文中宋" w:hint="eastAsia"/>
          <w:color w:val="000000"/>
          <w:sz w:val="30"/>
          <w:szCs w:val="30"/>
        </w:rPr>
        <w:t>交流。</w:t>
      </w:r>
    </w:p>
    <w:p w:rsidR="0017154F" w:rsidRPr="00883F7E" w:rsidRDefault="0017154F" w:rsidP="007B3CD8">
      <w:pPr>
        <w:pStyle w:val="a5"/>
        <w:numPr>
          <w:ilvl w:val="0"/>
          <w:numId w:val="1"/>
        </w:numPr>
        <w:spacing w:line="600" w:lineRule="exact"/>
        <w:ind w:leftChars="338" w:left="1205" w:firstLineChars="0" w:hanging="495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883F7E">
        <w:rPr>
          <w:rFonts w:ascii="仿宋_GB2312" w:eastAsia="仿宋_GB2312" w:hAnsi="华文中宋" w:hint="eastAsia"/>
          <w:b/>
          <w:color w:val="000000"/>
          <w:sz w:val="30"/>
          <w:szCs w:val="30"/>
        </w:rPr>
        <w:t>草畜高端对话沙龙</w:t>
      </w:r>
    </w:p>
    <w:p w:rsidR="002D758E" w:rsidRPr="003A43BD" w:rsidRDefault="002D758E" w:rsidP="007B3CD8">
      <w:pPr>
        <w:spacing w:line="600" w:lineRule="exact"/>
        <w:ind w:left="420" w:firstLine="420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6A31CB">
        <w:rPr>
          <w:rFonts w:ascii="仿宋_GB2312" w:eastAsia="仿宋_GB2312" w:hAnsi="华文中宋" w:hint="eastAsia"/>
          <w:b/>
          <w:color w:val="000000"/>
          <w:sz w:val="30"/>
          <w:szCs w:val="30"/>
        </w:rPr>
        <w:t>议题</w:t>
      </w:r>
      <w:proofErr w:type="gramStart"/>
      <w:r w:rsidRPr="003A43BD">
        <w:rPr>
          <w:rFonts w:ascii="仿宋_GB2312" w:eastAsia="仿宋_GB2312" w:hAnsi="华文中宋" w:hint="eastAsia"/>
          <w:b/>
          <w:color w:val="000000"/>
          <w:sz w:val="30"/>
          <w:szCs w:val="30"/>
        </w:rPr>
        <w:t>一</w:t>
      </w:r>
      <w:proofErr w:type="gramEnd"/>
      <w:r w:rsidRPr="003A43BD">
        <w:rPr>
          <w:rFonts w:ascii="仿宋_GB2312" w:eastAsia="仿宋_GB2312" w:hAnsi="华文中宋" w:hint="eastAsia"/>
          <w:b/>
          <w:color w:val="000000"/>
          <w:sz w:val="30"/>
          <w:szCs w:val="30"/>
        </w:rPr>
        <w:t>苜蓿青贮质量分级和评价机制</w:t>
      </w:r>
    </w:p>
    <w:p w:rsidR="002D758E" w:rsidRPr="002D758E" w:rsidRDefault="002D758E" w:rsidP="007B3CD8">
      <w:pPr>
        <w:spacing w:line="600" w:lineRule="exact"/>
        <w:ind w:left="420" w:firstLine="420"/>
        <w:rPr>
          <w:rFonts w:ascii="仿宋_GB2312" w:eastAsia="仿宋_GB2312" w:hAnsi="华文中宋"/>
          <w:color w:val="000000"/>
          <w:sz w:val="30"/>
          <w:szCs w:val="30"/>
        </w:rPr>
      </w:pPr>
      <w:r w:rsidRPr="002D758E">
        <w:rPr>
          <w:rFonts w:ascii="仿宋_GB2312" w:eastAsia="仿宋_GB2312" w:hAnsi="华文中宋" w:hint="eastAsia"/>
          <w:color w:val="000000"/>
          <w:sz w:val="30"/>
          <w:szCs w:val="30"/>
        </w:rPr>
        <w:t>对话嘉宾：集团牧场（</w:t>
      </w:r>
      <w:proofErr w:type="gramStart"/>
      <w:r w:rsidRPr="002D758E">
        <w:rPr>
          <w:rFonts w:ascii="仿宋_GB2312" w:eastAsia="仿宋_GB2312" w:hAnsi="华文中宋" w:hint="eastAsia"/>
          <w:color w:val="000000"/>
          <w:sz w:val="30"/>
          <w:szCs w:val="30"/>
        </w:rPr>
        <w:t>优然牧业</w:t>
      </w:r>
      <w:proofErr w:type="gramEnd"/>
      <w:r w:rsidRPr="002D758E">
        <w:rPr>
          <w:rFonts w:ascii="仿宋_GB2312" w:eastAsia="仿宋_GB2312" w:hAnsi="华文中宋" w:hint="eastAsia"/>
          <w:color w:val="000000"/>
          <w:sz w:val="30"/>
          <w:szCs w:val="30"/>
        </w:rPr>
        <w:t>、富源牧业、光明牧业）、牧草企业、科研机构</w:t>
      </w:r>
    </w:p>
    <w:p w:rsidR="00A50B33" w:rsidRPr="003A43BD" w:rsidRDefault="002D758E" w:rsidP="007B3CD8">
      <w:pPr>
        <w:spacing w:line="600" w:lineRule="exact"/>
        <w:ind w:left="840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6A31CB">
        <w:rPr>
          <w:rFonts w:ascii="仿宋_GB2312" w:eastAsia="仿宋_GB2312" w:hAnsi="华文中宋" w:hint="eastAsia"/>
          <w:b/>
          <w:color w:val="000000"/>
          <w:sz w:val="30"/>
          <w:szCs w:val="30"/>
        </w:rPr>
        <w:t>议题</w:t>
      </w:r>
      <w:r w:rsidRPr="003A43BD">
        <w:rPr>
          <w:rFonts w:ascii="仿宋_GB2312" w:eastAsia="仿宋_GB2312" w:hAnsi="华文中宋" w:hint="eastAsia"/>
          <w:b/>
          <w:color w:val="000000"/>
          <w:sz w:val="30"/>
          <w:szCs w:val="30"/>
        </w:rPr>
        <w:t>二草畜耦合存在</w:t>
      </w:r>
      <w:r w:rsidR="00301C17" w:rsidRPr="003A43BD">
        <w:rPr>
          <w:rFonts w:ascii="仿宋_GB2312" w:eastAsia="仿宋_GB2312" w:hAnsi="华文中宋" w:hint="eastAsia"/>
          <w:b/>
          <w:color w:val="000000"/>
          <w:sz w:val="30"/>
          <w:szCs w:val="30"/>
        </w:rPr>
        <w:t>的</w:t>
      </w:r>
      <w:r w:rsidRPr="003A43BD">
        <w:rPr>
          <w:rFonts w:ascii="仿宋_GB2312" w:eastAsia="仿宋_GB2312" w:hAnsi="华文中宋" w:hint="eastAsia"/>
          <w:b/>
          <w:color w:val="000000"/>
          <w:sz w:val="30"/>
          <w:szCs w:val="30"/>
        </w:rPr>
        <w:t>关键问题</w:t>
      </w:r>
    </w:p>
    <w:p w:rsidR="0017154F" w:rsidRPr="00A50B33" w:rsidRDefault="00A50B33" w:rsidP="007B3CD8">
      <w:pPr>
        <w:spacing w:line="600" w:lineRule="exact"/>
        <w:ind w:left="420" w:firstLine="420"/>
        <w:rPr>
          <w:rFonts w:ascii="仿宋_GB2312" w:eastAsia="仿宋_GB2312" w:hAnsi="华文中宋"/>
          <w:color w:val="000000"/>
          <w:sz w:val="30"/>
          <w:szCs w:val="30"/>
        </w:rPr>
      </w:pPr>
      <w:r w:rsidRPr="00A50B33">
        <w:rPr>
          <w:rFonts w:ascii="仿宋_GB2312" w:eastAsia="仿宋_GB2312" w:hAnsi="华文中宋" w:hint="eastAsia"/>
          <w:color w:val="000000"/>
          <w:sz w:val="30"/>
          <w:szCs w:val="30"/>
        </w:rPr>
        <w:t>对话嘉宾：集团牧场（乐源牧业、中地乳业、</w:t>
      </w:r>
      <w:proofErr w:type="gramStart"/>
      <w:r w:rsidRPr="00A50B33">
        <w:rPr>
          <w:rFonts w:ascii="仿宋_GB2312" w:eastAsia="仿宋_GB2312" w:hAnsi="华文中宋" w:hint="eastAsia"/>
          <w:color w:val="000000"/>
          <w:sz w:val="30"/>
          <w:szCs w:val="30"/>
        </w:rPr>
        <w:t>圣牧高科</w:t>
      </w:r>
      <w:proofErr w:type="gramEnd"/>
      <w:r w:rsidRPr="00A50B33">
        <w:rPr>
          <w:rFonts w:ascii="仿宋_GB2312" w:eastAsia="仿宋_GB2312" w:hAnsi="华文中宋" w:hint="eastAsia"/>
          <w:color w:val="000000"/>
          <w:sz w:val="30"/>
          <w:szCs w:val="30"/>
        </w:rPr>
        <w:t>牧业）、牧草企业、科研机构</w:t>
      </w:r>
    </w:p>
    <w:p w:rsidR="0017154F" w:rsidRPr="00883F7E" w:rsidRDefault="0017154F" w:rsidP="007B3CD8">
      <w:pPr>
        <w:pStyle w:val="a5"/>
        <w:numPr>
          <w:ilvl w:val="0"/>
          <w:numId w:val="1"/>
        </w:numPr>
        <w:spacing w:line="600" w:lineRule="exact"/>
        <w:ind w:leftChars="338" w:left="1205" w:firstLineChars="0" w:hanging="495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883F7E">
        <w:rPr>
          <w:rFonts w:ascii="仿宋_GB2312" w:eastAsia="仿宋_GB2312" w:hAnsi="华文中宋" w:hint="eastAsia"/>
          <w:b/>
          <w:color w:val="000000"/>
          <w:sz w:val="30"/>
          <w:szCs w:val="30"/>
        </w:rPr>
        <w:t>技术培训</w:t>
      </w:r>
    </w:p>
    <w:p w:rsidR="0017154F" w:rsidRPr="005C353A" w:rsidRDefault="0017154F" w:rsidP="007B3CD8">
      <w:pPr>
        <w:pStyle w:val="a5"/>
        <w:numPr>
          <w:ilvl w:val="0"/>
          <w:numId w:val="2"/>
        </w:numPr>
        <w:spacing w:line="600" w:lineRule="exact"/>
        <w:ind w:leftChars="59" w:left="124" w:firstLineChars="0" w:firstLine="367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C353A">
        <w:rPr>
          <w:rFonts w:ascii="仿宋_GB2312" w:eastAsia="仿宋_GB2312" w:hAnsi="华文中宋" w:hint="eastAsia"/>
          <w:b/>
          <w:color w:val="000000"/>
          <w:sz w:val="30"/>
          <w:szCs w:val="30"/>
        </w:rPr>
        <w:t>优质牧草栽培与管理</w:t>
      </w:r>
    </w:p>
    <w:p w:rsidR="0017154F" w:rsidRDefault="0017154F" w:rsidP="007B3CD8">
      <w:pPr>
        <w:spacing w:line="600" w:lineRule="exact"/>
        <w:ind w:leftChars="426" w:left="1795" w:hangingChars="300" w:hanging="9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内容：苜蓿</w:t>
      </w:r>
      <w:r w:rsidRPr="00FD3CAD">
        <w:rPr>
          <w:rFonts w:ascii="仿宋_GB2312" w:eastAsia="仿宋_GB2312" w:hAnsi="华文中宋" w:hint="eastAsia"/>
          <w:color w:val="000000"/>
          <w:sz w:val="30"/>
          <w:szCs w:val="30"/>
        </w:rPr>
        <w:t>品种选择与繁育、栽培技术及病虫害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防治、播种量与播种方法选择、田间管理、测土施肥技术</w:t>
      </w:r>
    </w:p>
    <w:p w:rsidR="0017154F" w:rsidRPr="005C353A" w:rsidRDefault="0017154F" w:rsidP="007B3CD8">
      <w:pPr>
        <w:pStyle w:val="a5"/>
        <w:numPr>
          <w:ilvl w:val="0"/>
          <w:numId w:val="2"/>
        </w:numPr>
        <w:spacing w:line="600" w:lineRule="exact"/>
        <w:ind w:leftChars="59" w:left="124" w:firstLineChars="0" w:firstLine="367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C353A">
        <w:rPr>
          <w:rFonts w:ascii="仿宋_GB2312" w:eastAsia="仿宋_GB2312" w:hAnsi="华文中宋" w:hint="eastAsia"/>
          <w:b/>
          <w:color w:val="000000"/>
          <w:sz w:val="30"/>
          <w:szCs w:val="30"/>
        </w:rPr>
        <w:t>优质牧草加工调制</w:t>
      </w:r>
    </w:p>
    <w:p w:rsidR="0017154F" w:rsidRPr="00125853" w:rsidRDefault="0017154F" w:rsidP="007B3CD8">
      <w:pPr>
        <w:spacing w:line="600" w:lineRule="exact"/>
        <w:ind w:leftChars="414" w:left="1769" w:hangingChars="300" w:hanging="900"/>
        <w:rPr>
          <w:rFonts w:ascii="仿宋_GB2312" w:eastAsia="仿宋_GB2312" w:hAnsi="华文中宋"/>
          <w:color w:val="000000"/>
          <w:spacing w:val="-14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内容：</w:t>
      </w:r>
      <w:r w:rsidRPr="00125853">
        <w:rPr>
          <w:rFonts w:ascii="仿宋_GB2312" w:eastAsia="仿宋_GB2312" w:hAnsi="华文中宋" w:hint="eastAsia"/>
          <w:color w:val="000000"/>
          <w:spacing w:val="-14"/>
          <w:sz w:val="30"/>
          <w:szCs w:val="30"/>
        </w:rPr>
        <w:t>苜蓿半干青贮调制关键技术（干物质控制、机械设备</w:t>
      </w:r>
      <w:r w:rsidR="003A43BD" w:rsidRPr="00125853">
        <w:rPr>
          <w:rFonts w:ascii="仿宋_GB2312" w:eastAsia="仿宋_GB2312" w:hAnsi="华文中宋" w:hint="eastAsia"/>
          <w:color w:val="000000"/>
          <w:spacing w:val="-14"/>
          <w:sz w:val="30"/>
          <w:szCs w:val="30"/>
        </w:rPr>
        <w:t>使用、添加剂筛选、</w:t>
      </w:r>
      <w:proofErr w:type="gramStart"/>
      <w:r w:rsidR="003A43BD" w:rsidRPr="00125853">
        <w:rPr>
          <w:rFonts w:ascii="仿宋_GB2312" w:eastAsia="仿宋_GB2312" w:hAnsi="华文中宋" w:hint="eastAsia"/>
          <w:color w:val="000000"/>
          <w:spacing w:val="-14"/>
          <w:sz w:val="30"/>
          <w:szCs w:val="30"/>
        </w:rPr>
        <w:t>封窖压窖</w:t>
      </w:r>
      <w:proofErr w:type="gramEnd"/>
      <w:r w:rsidR="003A43BD" w:rsidRPr="00125853">
        <w:rPr>
          <w:rFonts w:ascii="仿宋_GB2312" w:eastAsia="仿宋_GB2312" w:hAnsi="华文中宋" w:hint="eastAsia"/>
          <w:color w:val="000000"/>
          <w:spacing w:val="-14"/>
          <w:sz w:val="30"/>
          <w:szCs w:val="30"/>
        </w:rPr>
        <w:t>要点）、裹包青贮（香肠青贮）加工技术</w:t>
      </w:r>
    </w:p>
    <w:p w:rsidR="0017154F" w:rsidRPr="005C353A" w:rsidRDefault="0017154F" w:rsidP="007B3CD8">
      <w:pPr>
        <w:pStyle w:val="a5"/>
        <w:numPr>
          <w:ilvl w:val="0"/>
          <w:numId w:val="2"/>
        </w:numPr>
        <w:spacing w:line="600" w:lineRule="exact"/>
        <w:ind w:leftChars="59" w:left="124" w:firstLineChars="0" w:firstLine="367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C353A">
        <w:rPr>
          <w:rFonts w:ascii="仿宋_GB2312" w:eastAsia="仿宋_GB2312" w:hAnsi="华文中宋" w:hint="eastAsia"/>
          <w:b/>
          <w:color w:val="000000"/>
          <w:sz w:val="30"/>
          <w:szCs w:val="30"/>
        </w:rPr>
        <w:t>优质牧草评鉴</w:t>
      </w:r>
    </w:p>
    <w:p w:rsidR="0017154F" w:rsidRPr="00FD3CAD" w:rsidRDefault="0017154F" w:rsidP="007B3CD8">
      <w:pPr>
        <w:spacing w:line="600" w:lineRule="exact"/>
        <w:ind w:firstLineChars="272" w:firstLine="816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内容：苜蓿</w:t>
      </w:r>
      <w:r w:rsidRPr="00C313E9">
        <w:rPr>
          <w:rFonts w:ascii="仿宋_GB2312" w:eastAsia="仿宋_GB2312" w:hAnsi="华文中宋" w:hint="eastAsia"/>
          <w:color w:val="000000"/>
          <w:sz w:val="30"/>
          <w:szCs w:val="30"/>
        </w:rPr>
        <w:t>质量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分级、营养价值评估、品质评价技术</w:t>
      </w:r>
    </w:p>
    <w:p w:rsidR="005C353A" w:rsidRPr="005C353A" w:rsidRDefault="0017154F" w:rsidP="007B3CD8">
      <w:pPr>
        <w:pStyle w:val="a5"/>
        <w:numPr>
          <w:ilvl w:val="0"/>
          <w:numId w:val="2"/>
        </w:numPr>
        <w:spacing w:line="600" w:lineRule="exact"/>
        <w:ind w:leftChars="59" w:left="124" w:firstLineChars="0" w:firstLine="367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C353A">
        <w:rPr>
          <w:rFonts w:ascii="仿宋_GB2312" w:eastAsia="仿宋_GB2312" w:hAnsi="华文中宋" w:hint="eastAsia"/>
          <w:b/>
          <w:color w:val="000000"/>
          <w:sz w:val="30"/>
          <w:szCs w:val="30"/>
        </w:rPr>
        <w:t>优质牧草应用</w:t>
      </w:r>
    </w:p>
    <w:p w:rsidR="0017154F" w:rsidRPr="00FD3CAD" w:rsidRDefault="0017154F" w:rsidP="007B3CD8">
      <w:pPr>
        <w:spacing w:line="600" w:lineRule="exact"/>
        <w:ind w:leftChars="414" w:left="1769" w:hangingChars="300" w:hanging="9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内容：苜蓿青贮取用技术、苜蓿添加量与日粮优化配制（奶牛、肉牛、羊）、苜蓿品质与奶牛生产性能</w:t>
      </w:r>
    </w:p>
    <w:p w:rsidR="0017154F" w:rsidRPr="005C353A" w:rsidRDefault="0017154F" w:rsidP="007B3CD8">
      <w:pPr>
        <w:pStyle w:val="a5"/>
        <w:numPr>
          <w:ilvl w:val="0"/>
          <w:numId w:val="2"/>
        </w:numPr>
        <w:spacing w:line="600" w:lineRule="exact"/>
        <w:ind w:leftChars="59" w:left="124" w:firstLineChars="0" w:firstLine="367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5C353A">
        <w:rPr>
          <w:rFonts w:ascii="仿宋_GB2312" w:eastAsia="仿宋_GB2312" w:hAnsi="华文中宋" w:hint="eastAsia"/>
          <w:b/>
          <w:color w:val="000000"/>
          <w:sz w:val="30"/>
          <w:szCs w:val="30"/>
        </w:rPr>
        <w:t>优质牧草贸易</w:t>
      </w:r>
    </w:p>
    <w:p w:rsidR="009D6FEA" w:rsidRPr="003E29E6" w:rsidRDefault="0017154F" w:rsidP="007B3CD8">
      <w:pPr>
        <w:spacing w:line="600" w:lineRule="exact"/>
        <w:ind w:leftChars="426" w:left="1795" w:hangingChars="300" w:hanging="9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lastRenderedPageBreak/>
        <w:t>内容：</w:t>
      </w:r>
      <w:r w:rsidRPr="00FD3CAD">
        <w:rPr>
          <w:rFonts w:ascii="仿宋_GB2312" w:eastAsia="仿宋_GB2312" w:hAnsi="华文中宋" w:hint="eastAsia"/>
          <w:color w:val="000000"/>
          <w:sz w:val="30"/>
          <w:szCs w:val="30"/>
        </w:rPr>
        <w:t>国内外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苜蓿供应与需求、国内外苜蓿品质与价格、苜蓿草种贸易</w:t>
      </w:r>
    </w:p>
    <w:p w:rsidR="0017154F" w:rsidRDefault="00D64B43" w:rsidP="007B3CD8">
      <w:pPr>
        <w:pStyle w:val="a5"/>
        <w:numPr>
          <w:ilvl w:val="0"/>
          <w:numId w:val="1"/>
        </w:numPr>
        <w:spacing w:line="600" w:lineRule="exact"/>
        <w:ind w:leftChars="338" w:left="1205" w:firstLineChars="0" w:hanging="495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883F7E">
        <w:rPr>
          <w:rFonts w:ascii="仿宋_GB2312" w:eastAsia="仿宋_GB2312" w:hAnsi="华文中宋" w:hint="eastAsia"/>
          <w:b/>
          <w:color w:val="000000"/>
          <w:sz w:val="30"/>
          <w:szCs w:val="30"/>
        </w:rPr>
        <w:t>《苜蓿半干青贮质量分级》标准研讨会</w:t>
      </w:r>
    </w:p>
    <w:p w:rsidR="00883F7E" w:rsidRPr="00591B74" w:rsidRDefault="00883F7E" w:rsidP="007B3CD8">
      <w:pPr>
        <w:spacing w:line="600" w:lineRule="exact"/>
        <w:ind w:leftChars="59" w:left="124"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591B74">
        <w:rPr>
          <w:rFonts w:ascii="仿宋_GB2312" w:eastAsia="仿宋_GB2312" w:hAnsi="华文中宋" w:hint="eastAsia"/>
          <w:color w:val="000000"/>
          <w:sz w:val="30"/>
          <w:szCs w:val="30"/>
        </w:rPr>
        <w:t>内容：</w:t>
      </w:r>
      <w:r w:rsidR="00591B74" w:rsidRPr="00591B74">
        <w:rPr>
          <w:rFonts w:ascii="仿宋_GB2312" w:eastAsia="仿宋_GB2312" w:hAnsi="华文中宋" w:hint="eastAsia"/>
          <w:color w:val="000000"/>
          <w:sz w:val="30"/>
          <w:szCs w:val="30"/>
        </w:rPr>
        <w:t>苜蓿发展规划及政策解读、质量分级标准</w:t>
      </w:r>
    </w:p>
    <w:p w:rsidR="00D64B43" w:rsidRPr="00883F7E" w:rsidRDefault="00D64B43" w:rsidP="007B3CD8">
      <w:pPr>
        <w:pStyle w:val="a5"/>
        <w:numPr>
          <w:ilvl w:val="0"/>
          <w:numId w:val="1"/>
        </w:numPr>
        <w:spacing w:line="600" w:lineRule="exact"/>
        <w:ind w:leftChars="270" w:left="567" w:firstLineChars="47" w:firstLine="142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883F7E">
        <w:rPr>
          <w:rFonts w:ascii="仿宋_GB2312" w:eastAsia="仿宋_GB2312" w:hAnsi="华文中宋" w:hint="eastAsia"/>
          <w:b/>
          <w:color w:val="000000"/>
          <w:sz w:val="30"/>
          <w:szCs w:val="30"/>
        </w:rPr>
        <w:t>牧场参观</w:t>
      </w:r>
    </w:p>
    <w:p w:rsidR="0017154F" w:rsidRPr="003E29E6" w:rsidRDefault="003E29E6" w:rsidP="007B3CD8">
      <w:pPr>
        <w:spacing w:line="600" w:lineRule="exact"/>
        <w:ind w:firstLineChars="300" w:firstLine="9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内容：</w:t>
      </w:r>
      <w:r w:rsidR="0017154F" w:rsidRPr="003E29E6">
        <w:rPr>
          <w:rFonts w:ascii="仿宋_GB2312" w:eastAsia="仿宋_GB2312" w:hAnsi="华文中宋" w:hint="eastAsia"/>
          <w:color w:val="000000"/>
          <w:sz w:val="30"/>
          <w:szCs w:val="30"/>
        </w:rPr>
        <w:t>参观</w:t>
      </w:r>
      <w:proofErr w:type="gramStart"/>
      <w:r w:rsidR="0017154F" w:rsidRPr="003E29E6">
        <w:rPr>
          <w:rFonts w:ascii="仿宋_GB2312" w:eastAsia="仿宋_GB2312" w:hAnsi="华文中宋" w:hint="eastAsia"/>
          <w:color w:val="000000"/>
          <w:sz w:val="30"/>
          <w:szCs w:val="30"/>
        </w:rPr>
        <w:t>君乐宝优致</w:t>
      </w:r>
      <w:proofErr w:type="gramEnd"/>
      <w:r w:rsidR="0017154F" w:rsidRPr="003E29E6">
        <w:rPr>
          <w:rFonts w:ascii="仿宋_GB2312" w:eastAsia="仿宋_GB2312" w:hAnsi="华文中宋" w:hint="eastAsia"/>
          <w:color w:val="000000"/>
          <w:sz w:val="30"/>
          <w:szCs w:val="30"/>
        </w:rPr>
        <w:t>牧场</w:t>
      </w:r>
    </w:p>
    <w:p w:rsidR="0017154F" w:rsidRPr="000F3C18" w:rsidRDefault="0017154F" w:rsidP="007B3CD8">
      <w:pPr>
        <w:spacing w:line="600" w:lineRule="exact"/>
        <w:ind w:firstLineChars="247" w:firstLine="744"/>
        <w:jc w:val="left"/>
        <w:rPr>
          <w:rFonts w:ascii="仿宋_GB2312" w:eastAsia="仿宋_GB2312" w:hAnsi="宋体"/>
          <w:b/>
          <w:bCs/>
          <w:color w:val="000000" w:themeColor="text1"/>
          <w:sz w:val="30"/>
          <w:szCs w:val="30"/>
        </w:rPr>
      </w:pPr>
      <w:r w:rsidRPr="000F3C18">
        <w:rPr>
          <w:rFonts w:ascii="仿宋_GB2312" w:eastAsia="仿宋_GB2312" w:hAnsi="宋体" w:hint="eastAsia"/>
          <w:b/>
          <w:bCs/>
          <w:color w:val="000000" w:themeColor="text1"/>
          <w:sz w:val="30"/>
          <w:szCs w:val="30"/>
        </w:rPr>
        <w:t>注：</w:t>
      </w:r>
      <w:proofErr w:type="gramStart"/>
      <w:r w:rsidRPr="000F3C18">
        <w:rPr>
          <w:rFonts w:ascii="仿宋_GB2312" w:eastAsia="仿宋_GB2312" w:hAnsi="宋体" w:hint="eastAsia"/>
          <w:b/>
          <w:bCs/>
          <w:color w:val="000000" w:themeColor="text1"/>
          <w:sz w:val="30"/>
          <w:szCs w:val="30"/>
        </w:rPr>
        <w:t>具体会议</w:t>
      </w:r>
      <w:proofErr w:type="gramEnd"/>
      <w:r w:rsidRPr="000F3C18">
        <w:rPr>
          <w:rFonts w:ascii="仿宋_GB2312" w:eastAsia="仿宋_GB2312" w:hAnsi="宋体" w:hint="eastAsia"/>
          <w:b/>
          <w:bCs/>
          <w:color w:val="000000" w:themeColor="text1"/>
          <w:sz w:val="30"/>
          <w:szCs w:val="30"/>
        </w:rPr>
        <w:t>日程以报到时的会议指南为准</w:t>
      </w:r>
    </w:p>
    <w:p w:rsidR="0017154F" w:rsidRPr="000F3C18" w:rsidRDefault="00835EDA" w:rsidP="007B3CD8">
      <w:pPr>
        <w:spacing w:beforeLines="50" w:before="156" w:line="600" w:lineRule="exact"/>
        <w:ind w:leftChars="59" w:left="124" w:firstLineChars="200" w:firstLine="602"/>
        <w:rPr>
          <w:rFonts w:ascii="仿宋_GB2312" w:eastAsia="仿宋_GB2312" w:hAnsi="宋体"/>
          <w:b/>
          <w:color w:val="000000" w:themeColor="text1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 w:themeColor="text1"/>
          <w:sz w:val="30"/>
          <w:szCs w:val="30"/>
        </w:rPr>
        <w:t>五</w:t>
      </w:r>
      <w:r w:rsidR="0017154F" w:rsidRPr="000F3C18">
        <w:rPr>
          <w:rFonts w:ascii="仿宋_GB2312" w:eastAsia="仿宋_GB2312" w:hAnsi="宋体" w:hint="eastAsia"/>
          <w:b/>
          <w:color w:val="000000" w:themeColor="text1"/>
          <w:sz w:val="30"/>
          <w:szCs w:val="30"/>
        </w:rPr>
        <w:t>、参会人员</w:t>
      </w:r>
    </w:p>
    <w:p w:rsidR="0017154F" w:rsidRPr="00E96F60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各级农业农村局</w:t>
      </w:r>
      <w:r w:rsidR="007520D6">
        <w:rPr>
          <w:rFonts w:ascii="仿宋_GB2312" w:eastAsia="仿宋_GB2312" w:hAnsi="华文中宋" w:hint="eastAsia"/>
          <w:color w:val="000000"/>
          <w:sz w:val="30"/>
          <w:szCs w:val="30"/>
        </w:rPr>
        <w:t>、林业和草原局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、畜牧兽医主管部门、饲料监督所，以及</w:t>
      </w:r>
      <w:r w:rsidR="007520D6">
        <w:rPr>
          <w:rFonts w:ascii="仿宋_GB2312" w:eastAsia="仿宋_GB2312" w:hAnsi="华文中宋" w:hint="eastAsia"/>
          <w:color w:val="000000"/>
          <w:sz w:val="30"/>
          <w:szCs w:val="30"/>
        </w:rPr>
        <w:t>种植、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养殖、饲料、设备企业和科研院校</w:t>
      </w:r>
      <w:r w:rsidR="00773A1F">
        <w:rPr>
          <w:rFonts w:ascii="仿宋_GB2312" w:eastAsia="仿宋_GB2312" w:hAnsi="华文中宋" w:hint="eastAsia"/>
          <w:color w:val="000000"/>
          <w:sz w:val="30"/>
          <w:szCs w:val="30"/>
        </w:rPr>
        <w:t>领导和工作人员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。</w:t>
      </w:r>
    </w:p>
    <w:p w:rsidR="0017154F" w:rsidRPr="00D170FC" w:rsidRDefault="00A94A25" w:rsidP="007B3CD8">
      <w:pPr>
        <w:spacing w:line="600" w:lineRule="exact"/>
        <w:ind w:leftChars="59" w:left="124" w:firstLineChars="200" w:firstLine="602"/>
        <w:rPr>
          <w:rFonts w:ascii="仿宋_GB2312" w:eastAsia="仿宋_GB2312" w:hAnsi="华文中宋"/>
          <w:b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b/>
          <w:color w:val="000000"/>
          <w:sz w:val="30"/>
          <w:szCs w:val="30"/>
        </w:rPr>
        <w:t>六</w:t>
      </w:r>
      <w:r w:rsidR="0017154F" w:rsidRPr="00D170FC">
        <w:rPr>
          <w:rFonts w:ascii="仿宋_GB2312" w:eastAsia="仿宋_GB2312" w:hAnsi="华文中宋" w:hint="eastAsia"/>
          <w:b/>
          <w:color w:val="000000"/>
          <w:sz w:val="30"/>
          <w:szCs w:val="30"/>
        </w:rPr>
        <w:t>、</w:t>
      </w:r>
      <w:r w:rsidR="0017154F">
        <w:rPr>
          <w:rFonts w:ascii="仿宋_GB2312" w:eastAsia="仿宋_GB2312" w:hAnsi="华文中宋" w:hint="eastAsia"/>
          <w:b/>
          <w:color w:val="000000"/>
          <w:sz w:val="30"/>
          <w:szCs w:val="30"/>
        </w:rPr>
        <w:t>报名方式和</w:t>
      </w:r>
      <w:r w:rsidR="0017154F" w:rsidRPr="00D170FC">
        <w:rPr>
          <w:rFonts w:ascii="仿宋_GB2312" w:eastAsia="仿宋_GB2312" w:hAnsi="华文中宋" w:hint="eastAsia"/>
          <w:b/>
          <w:color w:val="000000"/>
          <w:sz w:val="30"/>
          <w:szCs w:val="30"/>
        </w:rPr>
        <w:t>会议费用</w:t>
      </w:r>
    </w:p>
    <w:p w:rsidR="0017154F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1. 报名方式：</w:t>
      </w:r>
    </w:p>
    <w:p w:rsidR="0017154F" w:rsidRPr="00E96F60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参加培训人员填写报名回执（附件），发送到会务组邮箱</w:t>
      </w:r>
      <w:r w:rsidR="00074443">
        <w:rPr>
          <w:rFonts w:ascii="仿宋_GB2312" w:eastAsia="仿宋_GB2312" w:hAnsi="华文中宋" w:hint="eastAsia"/>
          <w:color w:val="000000"/>
          <w:sz w:val="30"/>
          <w:szCs w:val="30"/>
        </w:rPr>
        <w:t>进行报名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。</w:t>
      </w:r>
    </w:p>
    <w:p w:rsidR="0017154F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2. 会议费用：</w:t>
      </w:r>
    </w:p>
    <w:p w:rsidR="0017154F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培训收费为1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50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0元/人（</w:t>
      </w:r>
      <w:proofErr w:type="gramStart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含会议</w:t>
      </w:r>
      <w:proofErr w:type="gramEnd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期间餐费、资料、场地等），住宿统一安排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，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费用自理。</w:t>
      </w:r>
    </w:p>
    <w:p w:rsidR="0017154F" w:rsidRDefault="0017154F" w:rsidP="007B3CD8">
      <w:pPr>
        <w:spacing w:line="600" w:lineRule="exact"/>
        <w:ind w:leftChars="59" w:left="124" w:firstLineChars="200" w:firstLine="60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养殖企业免1人费用，食宿自理。</w:t>
      </w:r>
    </w:p>
    <w:p w:rsidR="0017154F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中国畜牧业协会会员享受8折优惠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。</w:t>
      </w:r>
    </w:p>
    <w:p w:rsidR="001B6EA4" w:rsidRDefault="00247DB2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247DB2">
        <w:rPr>
          <w:rFonts w:ascii="仿宋_GB2312" w:eastAsia="仿宋_GB2312" w:hAnsi="华文中宋" w:hint="eastAsia"/>
          <w:color w:val="000000"/>
          <w:sz w:val="30"/>
          <w:szCs w:val="30"/>
        </w:rPr>
        <w:t>因房源紧张,请提前联系会务组订房。</w:t>
      </w:r>
    </w:p>
    <w:p w:rsidR="00CD42A9" w:rsidRDefault="0017154F" w:rsidP="007B3CD8">
      <w:pPr>
        <w:spacing w:line="600" w:lineRule="exact"/>
        <w:ind w:firstLineChars="250" w:firstLine="753"/>
        <w:rPr>
          <w:rFonts w:ascii="仿宋_GB2312" w:eastAsia="仿宋_GB2312" w:hAnsi="华文中宋"/>
          <w:color w:val="000000"/>
          <w:sz w:val="30"/>
          <w:szCs w:val="30"/>
        </w:rPr>
      </w:pPr>
      <w:r w:rsidRPr="00301C17">
        <w:rPr>
          <w:rFonts w:ascii="仿宋_GB2312" w:eastAsia="仿宋_GB2312" w:hAnsi="华文中宋" w:hint="eastAsia"/>
          <w:b/>
          <w:color w:val="000000"/>
          <w:sz w:val="30"/>
          <w:szCs w:val="30"/>
        </w:rPr>
        <w:t>交费方式（汇款或现场交费）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账户名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北京知胜行久文化科技有限公司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开户行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招商银行股份有限公司北京通州支行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proofErr w:type="gramStart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账</w:t>
      </w:r>
      <w:proofErr w:type="gramEnd"/>
      <w:r w:rsidR="006922E2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号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110930224510906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lastRenderedPageBreak/>
        <w:t>3. 培训证书：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培训合格人员由中国畜牧业协会颁发培训证书，学员需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提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交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2寸免冠照片。</w:t>
      </w:r>
    </w:p>
    <w:p w:rsidR="00CD42A9" w:rsidRDefault="00A94A25" w:rsidP="007B3CD8">
      <w:pPr>
        <w:spacing w:line="600" w:lineRule="exact"/>
        <w:ind w:firstLineChars="250" w:firstLine="753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b/>
          <w:color w:val="000000"/>
          <w:sz w:val="30"/>
          <w:szCs w:val="30"/>
        </w:rPr>
        <w:t>七</w:t>
      </w:r>
      <w:r w:rsidR="0017154F" w:rsidRPr="00FB432F">
        <w:rPr>
          <w:rFonts w:ascii="仿宋_GB2312" w:eastAsia="仿宋_GB2312" w:hAnsi="华文中宋" w:hint="eastAsia"/>
          <w:b/>
          <w:color w:val="000000"/>
          <w:sz w:val="30"/>
          <w:szCs w:val="30"/>
        </w:rPr>
        <w:t>、联系方式</w:t>
      </w:r>
    </w:p>
    <w:p w:rsidR="00CD42A9" w:rsidRDefault="0017154F" w:rsidP="007B3CD8">
      <w:pPr>
        <w:spacing w:line="600" w:lineRule="exact"/>
        <w:ind w:firstLineChars="250" w:firstLine="753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会务组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联系人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王琳 15998142830</w:t>
      </w:r>
      <w:r w:rsidR="0018390D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  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王晶晶15004050198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proofErr w:type="gramStart"/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邮</w:t>
      </w:r>
      <w:proofErr w:type="gramEnd"/>
      <w:r w:rsidR="00007592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箱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="00CD42A9" w:rsidRPr="002D01ED">
        <w:rPr>
          <w:rFonts w:ascii="仿宋_GB2312" w:eastAsia="仿宋_GB2312" w:hAnsi="华文中宋" w:hint="eastAsia"/>
          <w:sz w:val="30"/>
          <w:szCs w:val="30"/>
        </w:rPr>
        <w:t>273777297@qq.com</w:t>
      </w:r>
    </w:p>
    <w:p w:rsidR="00CD42A9" w:rsidRDefault="0017154F" w:rsidP="007B3CD8">
      <w:pPr>
        <w:spacing w:line="600" w:lineRule="exact"/>
        <w:ind w:firstLineChars="250" w:firstLine="753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中国畜牧业协会</w:t>
      </w:r>
      <w:r w:rsidRPr="00E96F60">
        <w:rPr>
          <w:rFonts w:ascii="仿宋_GB2312" w:eastAsia="仿宋_GB2312" w:hAnsi="华文中宋"/>
          <w:b/>
          <w:bCs/>
          <w:color w:val="000000"/>
          <w:sz w:val="30"/>
          <w:szCs w:val="30"/>
        </w:rPr>
        <w:tab/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地  址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北京市西城区西直门外大街112号阳光大厦308室</w:t>
      </w:r>
    </w:p>
    <w:p w:rsidR="00517449" w:rsidRDefault="00517449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517449">
        <w:rPr>
          <w:rFonts w:ascii="仿宋_GB2312" w:eastAsia="仿宋_GB2312" w:hAnsi="华文中宋" w:hint="eastAsia"/>
          <w:color w:val="000000"/>
          <w:sz w:val="30"/>
          <w:szCs w:val="30"/>
        </w:rPr>
        <w:t>培训部</w:t>
      </w:r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联</w:t>
      </w:r>
      <w:r w:rsidR="0017154F" w:rsidRPr="00517449">
        <w:rPr>
          <w:rFonts w:ascii="仿宋_GB2312" w:eastAsia="仿宋_GB2312" w:hAnsi="华文中宋" w:hint="eastAsia"/>
          <w:color w:val="000000"/>
          <w:sz w:val="30"/>
          <w:szCs w:val="30"/>
        </w:rPr>
        <w:t>系</w:t>
      </w:r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>人</w:t>
      </w:r>
      <w:r w:rsidR="0017154F"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>陈</w:t>
      </w:r>
      <w:r w:rsidR="0018390D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</w:t>
      </w:r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敏 13681516281</w:t>
      </w:r>
      <w:r w:rsidR="0018390D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  </w:t>
      </w:r>
      <w:proofErr w:type="gramStart"/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芦秀兰</w:t>
      </w:r>
      <w:proofErr w:type="gramEnd"/>
      <w:r w:rsidR="0017154F" w:rsidRPr="00E96F60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13693637591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</w:t>
      </w:r>
    </w:p>
    <w:p w:rsidR="006542FD" w:rsidRDefault="0017154F" w:rsidP="007B3CD8">
      <w:pPr>
        <w:spacing w:line="600" w:lineRule="exact"/>
        <w:ind w:firstLineChars="950" w:firstLine="28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张晓峰 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13641213700</w:t>
      </w:r>
    </w:p>
    <w:p w:rsidR="00CD42A9" w:rsidRDefault="006542FD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>
        <w:rPr>
          <w:rFonts w:ascii="仿宋_GB2312" w:eastAsia="仿宋_GB2312" w:hAnsi="华文中宋" w:hint="eastAsia"/>
          <w:color w:val="000000"/>
          <w:sz w:val="30"/>
          <w:szCs w:val="30"/>
        </w:rPr>
        <w:t>国际</w:t>
      </w:r>
      <w:r w:rsidR="0069686F">
        <w:rPr>
          <w:rFonts w:ascii="仿宋_GB2312" w:eastAsia="仿宋_GB2312" w:hAnsi="华文中宋" w:hint="eastAsia"/>
          <w:color w:val="000000"/>
          <w:sz w:val="30"/>
          <w:szCs w:val="30"/>
        </w:rPr>
        <w:t>合作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部联系人：</w:t>
      </w:r>
      <w:proofErr w:type="gramStart"/>
      <w:r>
        <w:rPr>
          <w:rFonts w:ascii="仿宋_GB2312" w:eastAsia="仿宋_GB2312" w:hAnsi="华文中宋" w:hint="eastAsia"/>
          <w:color w:val="000000"/>
          <w:sz w:val="30"/>
          <w:szCs w:val="30"/>
        </w:rPr>
        <w:t>王启胜</w:t>
      </w:r>
      <w:proofErr w:type="gramEnd"/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15001278696</w:t>
      </w:r>
      <w:r w:rsidR="0069686F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艾  </w:t>
      </w:r>
      <w:proofErr w:type="gramStart"/>
      <w:r>
        <w:rPr>
          <w:rFonts w:ascii="仿宋_GB2312" w:eastAsia="仿宋_GB2312" w:hAnsi="华文中宋" w:hint="eastAsia"/>
          <w:color w:val="000000"/>
          <w:sz w:val="30"/>
          <w:szCs w:val="30"/>
        </w:rPr>
        <w:t>琳</w:t>
      </w:r>
      <w:proofErr w:type="gramEnd"/>
      <w:r>
        <w:rPr>
          <w:rFonts w:ascii="仿宋_GB2312" w:eastAsia="仿宋_GB2312" w:hAnsi="华文中宋" w:hint="eastAsia"/>
          <w:color w:val="000000"/>
          <w:sz w:val="30"/>
          <w:szCs w:val="30"/>
        </w:rPr>
        <w:t>15810288012</w:t>
      </w:r>
    </w:p>
    <w:p w:rsidR="00517449" w:rsidRDefault="00007592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proofErr w:type="gramStart"/>
      <w:r>
        <w:rPr>
          <w:rFonts w:ascii="仿宋_GB2312" w:eastAsia="仿宋_GB2312" w:hAnsi="华文中宋" w:hint="eastAsia"/>
          <w:color w:val="000000"/>
          <w:sz w:val="30"/>
          <w:szCs w:val="30"/>
        </w:rPr>
        <w:t>邮</w:t>
      </w:r>
      <w:proofErr w:type="gramEnd"/>
      <w:r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箱：</w:t>
      </w:r>
      <w:r w:rsidR="00125853" w:rsidRPr="00125853">
        <w:rPr>
          <w:rFonts w:ascii="仿宋_GB2312" w:eastAsia="仿宋_GB2312" w:hAnsi="华文中宋" w:hint="eastAsia"/>
          <w:color w:val="000000"/>
          <w:sz w:val="30"/>
          <w:szCs w:val="30"/>
        </w:rPr>
        <w:t>chenmin@caaa.cn</w:t>
      </w:r>
      <w:r w:rsidR="00125853">
        <w:rPr>
          <w:rFonts w:ascii="仿宋_GB2312" w:eastAsia="仿宋_GB2312" w:hAnsi="华文中宋" w:hint="eastAsia"/>
          <w:color w:val="000000"/>
          <w:sz w:val="30"/>
          <w:szCs w:val="30"/>
        </w:rPr>
        <w:t>、luxiulan@caaa.cn</w:t>
      </w:r>
      <w:r w:rsidR="006542FD">
        <w:rPr>
          <w:rFonts w:ascii="仿宋_GB2312" w:eastAsia="仿宋_GB2312" w:hAnsi="华文中宋" w:hint="eastAsia"/>
          <w:color w:val="000000"/>
          <w:sz w:val="30"/>
          <w:szCs w:val="30"/>
        </w:rPr>
        <w:t>、gj@caaa.cn</w:t>
      </w:r>
    </w:p>
    <w:p w:rsidR="00CD42A9" w:rsidRDefault="0017154F" w:rsidP="007B3CD8">
      <w:pPr>
        <w:spacing w:line="600" w:lineRule="exact"/>
        <w:ind w:firstLineChars="250" w:firstLine="753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中国农业科学院北京畜牧兽医研究所</w:t>
      </w:r>
    </w:p>
    <w:p w:rsidR="00CD42A9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地</w:t>
      </w:r>
      <w:r w:rsidR="00591EC0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  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址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北京市海淀区圆明园西路2号奶业楼103室</w:t>
      </w:r>
    </w:p>
    <w:p w:rsidR="00B763E5" w:rsidRDefault="0017154F" w:rsidP="007B3CD8">
      <w:pPr>
        <w:spacing w:line="600" w:lineRule="exact"/>
        <w:ind w:firstLineChars="250" w:firstLine="75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联系人</w:t>
      </w:r>
      <w:r>
        <w:rPr>
          <w:rFonts w:ascii="仿宋_GB2312" w:eastAsia="仿宋_GB2312" w:hAnsi="华文中宋" w:hint="eastAsia"/>
          <w:color w:val="000000"/>
          <w:sz w:val="30"/>
          <w:szCs w:val="30"/>
        </w:rPr>
        <w:t>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 xml:space="preserve">赵连生 13381125544 </w:t>
      </w:r>
      <w:bookmarkStart w:id="2" w:name="_Hlk45177546"/>
      <w:bookmarkEnd w:id="2"/>
    </w:p>
    <w:p w:rsidR="001B6EA4" w:rsidRPr="00E96F60" w:rsidRDefault="001B6EA4" w:rsidP="007B3CD8">
      <w:pPr>
        <w:spacing w:line="600" w:lineRule="exact"/>
        <w:ind w:leftChars="59" w:left="124" w:firstLineChars="240" w:firstLine="720"/>
        <w:rPr>
          <w:rFonts w:ascii="仿宋_GB2312" w:eastAsia="仿宋_GB2312" w:hAnsi="华文中宋"/>
          <w:color w:val="000000"/>
          <w:sz w:val="30"/>
          <w:szCs w:val="30"/>
        </w:rPr>
      </w:pPr>
    </w:p>
    <w:p w:rsidR="001B6EA4" w:rsidRDefault="0017154F" w:rsidP="007B3CD8">
      <w:pPr>
        <w:spacing w:line="600" w:lineRule="exact"/>
        <w:ind w:leftChars="59" w:left="124"/>
        <w:rPr>
          <w:rFonts w:ascii="仿宋_GB2312" w:eastAsia="仿宋_GB2312" w:hAnsi="华文中宋"/>
          <w:color w:val="000000"/>
          <w:sz w:val="30"/>
          <w:szCs w:val="30"/>
        </w:rPr>
      </w:pPr>
      <w:bookmarkStart w:id="3" w:name="_Hlk53215024"/>
      <w:r w:rsidRPr="00E96F60">
        <w:rPr>
          <w:rFonts w:ascii="仿宋_GB2312" w:eastAsia="仿宋_GB2312" w:hAnsi="华文中宋" w:hint="eastAsia"/>
          <w:b/>
          <w:bCs/>
          <w:color w:val="000000"/>
          <w:sz w:val="30"/>
          <w:szCs w:val="30"/>
        </w:rPr>
        <w:t>附件：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优质牧草高效利用研讨会暨苜蓿半干青贮生产技术培训回执</w:t>
      </w:r>
      <w:bookmarkEnd w:id="3"/>
    </w:p>
    <w:p w:rsidR="007B3CD8" w:rsidRPr="00FB432F" w:rsidRDefault="007B3CD8" w:rsidP="006B0C06">
      <w:pPr>
        <w:spacing w:line="600" w:lineRule="exact"/>
        <w:rPr>
          <w:rFonts w:ascii="仿宋_GB2312" w:eastAsia="仿宋_GB2312" w:hAnsi="华文中宋" w:hint="eastAsia"/>
          <w:color w:val="000000"/>
          <w:sz w:val="30"/>
          <w:szCs w:val="30"/>
        </w:rPr>
      </w:pPr>
    </w:p>
    <w:p w:rsidR="0017154F" w:rsidRPr="00E96F60" w:rsidRDefault="0017154F" w:rsidP="001D0F2B">
      <w:pPr>
        <w:spacing w:line="600" w:lineRule="exact"/>
        <w:ind w:leftChars="59" w:left="124" w:firstLineChars="1700" w:firstLine="51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中国畜牧业协会</w:t>
      </w:r>
    </w:p>
    <w:p w:rsidR="00B817E4" w:rsidRDefault="0017154F" w:rsidP="001D0F2B">
      <w:pPr>
        <w:spacing w:line="600" w:lineRule="exact"/>
        <w:ind w:firstLineChars="1700" w:firstLine="5100"/>
        <w:rPr>
          <w:rFonts w:ascii="仿宋_GB2312" w:eastAsia="仿宋_GB2312" w:hAnsi="华文中宋"/>
          <w:color w:val="000000"/>
          <w:sz w:val="30"/>
          <w:szCs w:val="30"/>
        </w:rPr>
      </w:pP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2020年</w:t>
      </w:r>
      <w:r w:rsidRPr="00E96F60">
        <w:rPr>
          <w:rFonts w:ascii="仿宋_GB2312" w:eastAsia="仿宋_GB2312" w:hAnsi="华文中宋"/>
          <w:color w:val="000000"/>
          <w:sz w:val="30"/>
          <w:szCs w:val="30"/>
        </w:rPr>
        <w:t>10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华文中宋"/>
          <w:color w:val="000000"/>
          <w:sz w:val="30"/>
          <w:szCs w:val="30"/>
        </w:rPr>
        <w:t>1</w:t>
      </w:r>
      <w:r w:rsidR="00C6231C">
        <w:rPr>
          <w:rFonts w:ascii="仿宋_GB2312" w:eastAsia="仿宋_GB2312" w:hAnsi="华文中宋" w:hint="eastAsia"/>
          <w:color w:val="000000"/>
          <w:sz w:val="30"/>
          <w:szCs w:val="30"/>
        </w:rPr>
        <w:t>5</w:t>
      </w:r>
      <w:r w:rsidRPr="00E96F60">
        <w:rPr>
          <w:rFonts w:ascii="仿宋_GB2312" w:eastAsia="仿宋_GB2312" w:hAnsi="华文中宋" w:hint="eastAsia"/>
          <w:color w:val="000000"/>
          <w:sz w:val="30"/>
          <w:szCs w:val="30"/>
        </w:rPr>
        <w:t>日</w:t>
      </w:r>
    </w:p>
    <w:p w:rsidR="007B3CD8" w:rsidRDefault="007B3CD8" w:rsidP="0017154F">
      <w:pPr>
        <w:spacing w:line="600" w:lineRule="exact"/>
        <w:rPr>
          <w:rFonts w:ascii="仿宋_GB2312" w:eastAsia="仿宋_GB2312" w:hAnsi="宋体"/>
          <w:b/>
          <w:bCs/>
          <w:sz w:val="32"/>
          <w:szCs w:val="32"/>
        </w:rPr>
      </w:pPr>
    </w:p>
    <w:p w:rsidR="006B0C06" w:rsidRDefault="006B0C06" w:rsidP="0017154F">
      <w:pPr>
        <w:spacing w:line="600" w:lineRule="exact"/>
        <w:rPr>
          <w:rFonts w:ascii="仿宋_GB2312" w:eastAsia="仿宋_GB2312" w:hAnsi="宋体"/>
          <w:b/>
          <w:bCs/>
          <w:sz w:val="32"/>
          <w:szCs w:val="32"/>
        </w:rPr>
      </w:pPr>
    </w:p>
    <w:p w:rsidR="0017154F" w:rsidRDefault="0017154F" w:rsidP="0017154F">
      <w:pPr>
        <w:spacing w:line="600" w:lineRule="exact"/>
        <w:rPr>
          <w:rFonts w:ascii="仿宋_GB2312" w:eastAsia="仿宋_GB2312" w:hAnsi="宋体"/>
          <w:b/>
          <w:bCs/>
          <w:sz w:val="32"/>
          <w:szCs w:val="32"/>
        </w:rPr>
      </w:pPr>
      <w:r w:rsidRPr="00F10A38"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附件</w:t>
      </w:r>
    </w:p>
    <w:p w:rsidR="0017154F" w:rsidRDefault="0017154F" w:rsidP="0017154F">
      <w:pPr>
        <w:spacing w:line="60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 w:rsidRPr="009D04B9">
        <w:rPr>
          <w:rFonts w:ascii="仿宋_GB2312" w:eastAsia="仿宋_GB2312" w:hAnsi="宋体" w:hint="eastAsia"/>
          <w:b/>
          <w:sz w:val="32"/>
          <w:szCs w:val="32"/>
        </w:rPr>
        <w:t>优质牧草高效利用研讨会暨苜蓿半干青贮生产技术培训回执</w:t>
      </w:r>
    </w:p>
    <w:p w:rsidR="00D2081B" w:rsidRPr="00A6727F" w:rsidRDefault="00D2081B" w:rsidP="00D2081B">
      <w:pPr>
        <w:rPr>
          <w:color w:val="000000" w:themeColor="text1"/>
        </w:rPr>
      </w:pPr>
    </w:p>
    <w:tbl>
      <w:tblPr>
        <w:tblpPr w:leftFromText="180" w:rightFromText="180" w:vertAnchor="text" w:tblpXSpec="center" w:tblpY="-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246"/>
        <w:gridCol w:w="1938"/>
        <w:gridCol w:w="1880"/>
        <w:gridCol w:w="2882"/>
      </w:tblGrid>
      <w:tr w:rsidR="009559AF" w:rsidTr="00DF29EB">
        <w:trPr>
          <w:trHeight w:val="693"/>
        </w:trPr>
        <w:tc>
          <w:tcPr>
            <w:tcW w:w="790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*单位名称</w:t>
            </w:r>
          </w:p>
        </w:tc>
        <w:tc>
          <w:tcPr>
            <w:tcW w:w="4210" w:type="pct"/>
            <w:gridSpan w:val="4"/>
            <w:vAlign w:val="center"/>
          </w:tcPr>
          <w:p w:rsidR="009559AF" w:rsidRDefault="009559AF" w:rsidP="00DF29EB">
            <w:pPr>
              <w:spacing w:beforeLines="50" w:before="156" w:line="400" w:lineRule="exact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9559AF" w:rsidTr="00DF29EB">
        <w:trPr>
          <w:trHeight w:val="704"/>
        </w:trPr>
        <w:tc>
          <w:tcPr>
            <w:tcW w:w="790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详细地址</w:t>
            </w:r>
          </w:p>
        </w:tc>
        <w:tc>
          <w:tcPr>
            <w:tcW w:w="4210" w:type="pct"/>
            <w:gridSpan w:val="4"/>
            <w:vAlign w:val="center"/>
          </w:tcPr>
          <w:p w:rsidR="009559AF" w:rsidRDefault="009559AF" w:rsidP="00DF29EB">
            <w:pPr>
              <w:spacing w:beforeLines="50" w:before="156" w:line="400" w:lineRule="exact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9559AF" w:rsidTr="00DF29EB">
        <w:trPr>
          <w:trHeight w:val="1267"/>
        </w:trPr>
        <w:tc>
          <w:tcPr>
            <w:tcW w:w="790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ind w:firstLine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业务范围</w:t>
            </w:r>
          </w:p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（划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√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注明）</w:t>
            </w:r>
          </w:p>
        </w:tc>
        <w:tc>
          <w:tcPr>
            <w:tcW w:w="4210" w:type="pct"/>
            <w:gridSpan w:val="4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ind w:left="239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牧场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科研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院校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屠宰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加工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行业协会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 设备、兽药、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饲料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</w:p>
          <w:p w:rsidR="009559AF" w:rsidRDefault="009559AF" w:rsidP="00DF29EB">
            <w:pPr>
              <w:widowControl/>
              <w:spacing w:before="100" w:beforeAutospacing="1" w:after="100" w:afterAutospacing="1"/>
              <w:ind w:left="239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育肥场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 事业单位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 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餐饮企业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媒体</w:t>
            </w:r>
            <w:r w:rsidRPr="00EB1369">
              <w:rPr>
                <w:rFonts w:asciiTheme="majorEastAsia" w:eastAsiaTheme="majorEastAsia" w:hAnsiTheme="majorEastAsia" w:cs="宋体"/>
                <w:b/>
                <w:color w:val="000000" w:themeColor="text1"/>
                <w:kern w:val="0"/>
                <w:sz w:val="24"/>
                <w:szCs w:val="28"/>
              </w:rPr>
              <w:t>□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  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其它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：</w:t>
            </w: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*姓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名</w:t>
            </w: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职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</w:t>
            </w:r>
            <w:proofErr w:type="gramStart"/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*手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  </w:t>
            </w: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机</w:t>
            </w: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9559AF"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*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是否牧场参观</w:t>
            </w:r>
          </w:p>
        </w:tc>
        <w:tc>
          <w:tcPr>
            <w:tcW w:w="1527" w:type="pct"/>
            <w:vAlign w:val="center"/>
          </w:tcPr>
          <w:p w:rsidR="009559AF" w:rsidRPr="009559AF" w:rsidRDefault="009559AF" w:rsidP="00DF29EB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身份证号</w:t>
            </w: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是   /   否</w:t>
            </w:r>
          </w:p>
        </w:tc>
        <w:tc>
          <w:tcPr>
            <w:tcW w:w="1527" w:type="pct"/>
            <w:vAlign w:val="center"/>
          </w:tcPr>
          <w:p w:rsidR="009559AF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AD38F5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是   /   否</w:t>
            </w:r>
          </w:p>
        </w:tc>
        <w:tc>
          <w:tcPr>
            <w:tcW w:w="1527" w:type="pct"/>
            <w:vAlign w:val="center"/>
          </w:tcPr>
          <w:p w:rsidR="009559AF" w:rsidRPr="00AD38F5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AD38F5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是   /   否</w:t>
            </w:r>
          </w:p>
        </w:tc>
        <w:tc>
          <w:tcPr>
            <w:tcW w:w="1527" w:type="pct"/>
            <w:vAlign w:val="center"/>
          </w:tcPr>
          <w:p w:rsidR="009559AF" w:rsidRPr="00AD38F5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AD38F5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是   /   否</w:t>
            </w:r>
          </w:p>
        </w:tc>
        <w:tc>
          <w:tcPr>
            <w:tcW w:w="1527" w:type="pct"/>
            <w:vAlign w:val="center"/>
          </w:tcPr>
          <w:p w:rsidR="009559AF" w:rsidRPr="00AD38F5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723102" w:rsidTr="00DF29EB">
        <w:trPr>
          <w:trHeight w:val="624"/>
        </w:trPr>
        <w:tc>
          <w:tcPr>
            <w:tcW w:w="79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60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027" w:type="pct"/>
            <w:vAlign w:val="center"/>
          </w:tcPr>
          <w:p w:rsidR="009559AF" w:rsidRDefault="009559AF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996" w:type="pct"/>
            <w:vAlign w:val="center"/>
          </w:tcPr>
          <w:p w:rsidR="009559AF" w:rsidRPr="00AF5036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  <w:r w:rsidRPr="00AD38F5">
              <w:rPr>
                <w:rFonts w:ascii="仿宋_GB2312" w:eastAsia="仿宋_GB2312" w:cs="宋体" w:hint="eastAsia"/>
                <w:b/>
                <w:bCs/>
                <w:color w:val="000000" w:themeColor="text1"/>
                <w:kern w:val="0"/>
                <w:sz w:val="24"/>
                <w:szCs w:val="28"/>
              </w:rPr>
              <w:t>是   /   否</w:t>
            </w:r>
          </w:p>
        </w:tc>
        <w:tc>
          <w:tcPr>
            <w:tcW w:w="1527" w:type="pct"/>
            <w:vAlign w:val="center"/>
          </w:tcPr>
          <w:p w:rsidR="009559AF" w:rsidRPr="00AD38F5" w:rsidRDefault="009559AF" w:rsidP="00DF29EB">
            <w:pPr>
              <w:spacing w:beforeLines="50" w:before="156"/>
              <w:jc w:val="center"/>
              <w:rPr>
                <w:rFonts w:ascii="仿宋_GB2312" w:eastAsia="仿宋_GB2312" w:cs="宋体"/>
                <w:b/>
                <w:bCs/>
                <w:color w:val="000000" w:themeColor="text1"/>
                <w:kern w:val="0"/>
                <w:sz w:val="24"/>
                <w:szCs w:val="28"/>
              </w:rPr>
            </w:pPr>
          </w:p>
        </w:tc>
      </w:tr>
      <w:tr w:rsidR="00D41035" w:rsidTr="00DF29EB">
        <w:trPr>
          <w:trHeight w:val="647"/>
        </w:trPr>
        <w:tc>
          <w:tcPr>
            <w:tcW w:w="790" w:type="pct"/>
            <w:vAlign w:val="center"/>
          </w:tcPr>
          <w:p w:rsidR="00D41035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  <w:t>预订房间数</w:t>
            </w:r>
          </w:p>
        </w:tc>
        <w:tc>
          <w:tcPr>
            <w:tcW w:w="2683" w:type="pct"/>
            <w:gridSpan w:val="3"/>
            <w:vAlign w:val="center"/>
          </w:tcPr>
          <w:p w:rsidR="00D41035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单间/</w:t>
            </w:r>
            <w:r w:rsidRPr="00DD275A"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标准间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：</w:t>
            </w:r>
            <w:r w:rsidRPr="00674741"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间</w:t>
            </w:r>
          </w:p>
        </w:tc>
        <w:tc>
          <w:tcPr>
            <w:tcW w:w="1527" w:type="pct"/>
            <w:vAlign w:val="center"/>
          </w:tcPr>
          <w:p w:rsidR="00D41035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套房：</w:t>
            </w:r>
            <w:r w:rsidRPr="00674741"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cs="宋体" w:hint="eastAsia"/>
                <w:b/>
                <w:color w:val="000000" w:themeColor="text1"/>
                <w:kern w:val="0"/>
                <w:sz w:val="24"/>
                <w:szCs w:val="28"/>
              </w:rPr>
              <w:t>间</w:t>
            </w:r>
          </w:p>
        </w:tc>
      </w:tr>
      <w:tr w:rsidR="00D41035" w:rsidTr="00DF29EB">
        <w:trPr>
          <w:trHeight w:val="647"/>
        </w:trPr>
        <w:tc>
          <w:tcPr>
            <w:tcW w:w="790" w:type="pct"/>
            <w:vAlign w:val="center"/>
          </w:tcPr>
          <w:p w:rsidR="00D41035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cs="宋体"/>
                <w:b/>
                <w:color w:val="000000" w:themeColor="text1"/>
                <w:kern w:val="0"/>
                <w:sz w:val="24"/>
                <w:szCs w:val="28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汇款账号</w:t>
            </w:r>
          </w:p>
        </w:tc>
        <w:tc>
          <w:tcPr>
            <w:tcW w:w="4210" w:type="pct"/>
            <w:gridSpan w:val="4"/>
            <w:vAlign w:val="center"/>
          </w:tcPr>
          <w:p w:rsidR="00D41035" w:rsidRPr="00B817E4" w:rsidRDefault="00D41035" w:rsidP="00AC3BAE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账户名：北京知胜行久文化科技有限公司</w:t>
            </w:r>
          </w:p>
          <w:p w:rsidR="00D41035" w:rsidRPr="00B817E4" w:rsidRDefault="00D41035" w:rsidP="00AC3BAE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开户行：招商银行股份有限公司通州支行</w:t>
            </w:r>
          </w:p>
          <w:p w:rsidR="00D41035" w:rsidRPr="00B817E4" w:rsidRDefault="00D41035" w:rsidP="00AC3BAE">
            <w:pPr>
              <w:spacing w:line="600" w:lineRule="exact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proofErr w:type="gramStart"/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账</w:t>
            </w:r>
            <w:proofErr w:type="gramEnd"/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  </w:t>
            </w: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号：110930224510906</w:t>
            </w:r>
          </w:p>
        </w:tc>
      </w:tr>
      <w:tr w:rsidR="00D41035" w:rsidTr="00960C0E">
        <w:trPr>
          <w:trHeight w:val="567"/>
        </w:trPr>
        <w:tc>
          <w:tcPr>
            <w:tcW w:w="790" w:type="pct"/>
            <w:vMerge w:val="restart"/>
            <w:vAlign w:val="center"/>
          </w:tcPr>
          <w:p w:rsidR="00D41035" w:rsidRPr="00B817E4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开票信息</w:t>
            </w:r>
          </w:p>
        </w:tc>
        <w:tc>
          <w:tcPr>
            <w:tcW w:w="1687" w:type="pct"/>
            <w:gridSpan w:val="2"/>
            <w:vAlign w:val="center"/>
          </w:tcPr>
          <w:p w:rsidR="00D41035" w:rsidRPr="00B817E4" w:rsidRDefault="00D41035" w:rsidP="00960C0E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发票抬头</w:t>
            </w:r>
          </w:p>
        </w:tc>
        <w:tc>
          <w:tcPr>
            <w:tcW w:w="2523" w:type="pct"/>
            <w:gridSpan w:val="2"/>
            <w:vAlign w:val="center"/>
          </w:tcPr>
          <w:p w:rsidR="00D41035" w:rsidRDefault="00D41035" w:rsidP="00DF29E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D41035" w:rsidTr="00960C0E">
        <w:trPr>
          <w:trHeight w:val="567"/>
        </w:trPr>
        <w:tc>
          <w:tcPr>
            <w:tcW w:w="790" w:type="pct"/>
            <w:vMerge/>
            <w:vAlign w:val="center"/>
          </w:tcPr>
          <w:p w:rsidR="00D41035" w:rsidRPr="00B817E4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687" w:type="pct"/>
            <w:gridSpan w:val="2"/>
            <w:vAlign w:val="center"/>
          </w:tcPr>
          <w:p w:rsidR="00D41035" w:rsidRDefault="00D41035" w:rsidP="00960C0E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纳税人识别号</w:t>
            </w:r>
          </w:p>
        </w:tc>
        <w:tc>
          <w:tcPr>
            <w:tcW w:w="2523" w:type="pct"/>
            <w:gridSpan w:val="2"/>
            <w:vAlign w:val="center"/>
          </w:tcPr>
          <w:p w:rsidR="00D41035" w:rsidRDefault="00D41035" w:rsidP="00DF29E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  <w:tr w:rsidR="00D41035" w:rsidTr="00960C0E">
        <w:trPr>
          <w:trHeight w:val="567"/>
        </w:trPr>
        <w:tc>
          <w:tcPr>
            <w:tcW w:w="790" w:type="pct"/>
            <w:vMerge/>
            <w:vAlign w:val="center"/>
          </w:tcPr>
          <w:p w:rsidR="00D41035" w:rsidRPr="00B817E4" w:rsidRDefault="00D41035" w:rsidP="00DF29EB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  <w:tc>
          <w:tcPr>
            <w:tcW w:w="1687" w:type="pct"/>
            <w:gridSpan w:val="2"/>
            <w:vAlign w:val="center"/>
          </w:tcPr>
          <w:p w:rsidR="00D41035" w:rsidRDefault="00D41035" w:rsidP="00960C0E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B817E4">
              <w:rPr>
                <w:rFonts w:ascii="仿宋_GB2312" w:eastAsia="仿宋_GB2312" w:hAnsi="宋体" w:hint="eastAsia"/>
                <w:b/>
                <w:sz w:val="24"/>
                <w:szCs w:val="24"/>
              </w:rPr>
              <w:t>接收电子发票邮箱</w:t>
            </w:r>
          </w:p>
        </w:tc>
        <w:tc>
          <w:tcPr>
            <w:tcW w:w="2523" w:type="pct"/>
            <w:gridSpan w:val="2"/>
            <w:vAlign w:val="center"/>
          </w:tcPr>
          <w:p w:rsidR="00D41035" w:rsidRDefault="00D41035" w:rsidP="00DF29E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</w:p>
        </w:tc>
      </w:tr>
    </w:tbl>
    <w:p w:rsidR="00F5027C" w:rsidRPr="001B6EA4" w:rsidRDefault="0017154F" w:rsidP="001B6EA4">
      <w:pPr>
        <w:spacing w:line="360" w:lineRule="auto"/>
        <w:rPr>
          <w:rFonts w:ascii="仿宋_GB2312" w:eastAsia="仿宋_GB2312" w:hAnsi="仿宋"/>
          <w:sz w:val="24"/>
          <w:szCs w:val="24"/>
        </w:rPr>
      </w:pPr>
      <w:r w:rsidRPr="00B817E4">
        <w:rPr>
          <w:rFonts w:ascii="仿宋_GB2312" w:eastAsia="仿宋_GB2312" w:hAnsi="仿宋" w:cs="仿宋_GB2312" w:hint="eastAsia"/>
          <w:sz w:val="24"/>
          <w:szCs w:val="24"/>
        </w:rPr>
        <w:t>此表自制与复印有效，填写此表发邮件到</w:t>
      </w:r>
      <w:hyperlink r:id="rId9" w:history="1">
        <w:r w:rsidRPr="00B817E4">
          <w:rPr>
            <w:rFonts w:ascii="仿宋_GB2312" w:eastAsia="仿宋_GB2312" w:hAnsi="仿宋" w:cs="仿宋_GB2312" w:hint="eastAsia"/>
            <w:sz w:val="24"/>
            <w:szCs w:val="24"/>
          </w:rPr>
          <w:t>27</w:t>
        </w:r>
        <w:r w:rsidR="00A13178">
          <w:rPr>
            <w:rFonts w:ascii="仿宋_GB2312" w:eastAsia="仿宋_GB2312" w:hAnsi="仿宋" w:cs="仿宋_GB2312" w:hint="eastAsia"/>
            <w:sz w:val="24"/>
            <w:szCs w:val="24"/>
          </w:rPr>
          <w:t>3</w:t>
        </w:r>
        <w:r w:rsidRPr="00B817E4">
          <w:rPr>
            <w:rFonts w:ascii="仿宋_GB2312" w:eastAsia="仿宋_GB2312" w:hAnsi="仿宋" w:cs="仿宋_GB2312" w:hint="eastAsia"/>
            <w:sz w:val="24"/>
            <w:szCs w:val="24"/>
          </w:rPr>
          <w:t>777297@qq.com</w:t>
        </w:r>
      </w:hyperlink>
      <w:r w:rsidR="00545351">
        <w:rPr>
          <w:rFonts w:ascii="仿宋_GB2312" w:eastAsia="仿宋_GB2312" w:hAnsi="仿宋" w:cs="仿宋_GB2312" w:hint="eastAsia"/>
          <w:sz w:val="24"/>
          <w:szCs w:val="24"/>
        </w:rPr>
        <w:t>。</w:t>
      </w:r>
      <w:r w:rsidRPr="00B817E4">
        <w:rPr>
          <w:rFonts w:ascii="仿宋_GB2312" w:eastAsia="仿宋_GB2312" w:hAnsi="仿宋" w:cs="仿宋_GB2312" w:hint="eastAsia"/>
          <w:sz w:val="24"/>
          <w:szCs w:val="24"/>
        </w:rPr>
        <w:t>提前汇款，正确填写单位名称、税号、邮箱等开票信息。</w:t>
      </w:r>
      <w:r w:rsidR="00D41035">
        <w:rPr>
          <w:rFonts w:ascii="仿宋_GB2312" w:eastAsia="仿宋_GB2312" w:hAnsi="仿宋" w:cs="仿宋_GB2312" w:hint="eastAsia"/>
          <w:sz w:val="24"/>
          <w:szCs w:val="24"/>
        </w:rPr>
        <w:t>如需培训证书，请务必正确填写身份证号。</w:t>
      </w:r>
    </w:p>
    <w:sectPr w:rsidR="00F5027C" w:rsidRPr="001B6EA4" w:rsidSect="0072617F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827" w:rsidRDefault="00220827">
      <w:r>
        <w:separator/>
      </w:r>
    </w:p>
  </w:endnote>
  <w:endnote w:type="continuationSeparator" w:id="0">
    <w:p w:rsidR="00220827" w:rsidRDefault="002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3881295"/>
      <w:docPartObj>
        <w:docPartGallery w:val="Page Numbers (Bottom of Page)"/>
        <w:docPartUnique/>
      </w:docPartObj>
    </w:sdtPr>
    <w:sdtContent>
      <w:p w:rsidR="0072617F" w:rsidRDefault="007261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EF23B2" w:rsidRDefault="002208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827" w:rsidRDefault="00220827">
      <w:r>
        <w:separator/>
      </w:r>
    </w:p>
  </w:footnote>
  <w:footnote w:type="continuationSeparator" w:id="0">
    <w:p w:rsidR="00220827" w:rsidRDefault="00220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87A64"/>
    <w:multiLevelType w:val="hybridMultilevel"/>
    <w:tmpl w:val="62ACCACE"/>
    <w:lvl w:ilvl="0" w:tplc="F872D376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2328" w:hanging="420"/>
      </w:pPr>
    </w:lvl>
    <w:lvl w:ilvl="2" w:tplc="0409001B" w:tentative="1">
      <w:start w:val="1"/>
      <w:numFmt w:val="lowerRoman"/>
      <w:lvlText w:val="%3."/>
      <w:lvlJc w:val="right"/>
      <w:pPr>
        <w:ind w:left="2748" w:hanging="420"/>
      </w:pPr>
    </w:lvl>
    <w:lvl w:ilvl="3" w:tplc="0409000F" w:tentative="1">
      <w:start w:val="1"/>
      <w:numFmt w:val="decimal"/>
      <w:lvlText w:val="%4."/>
      <w:lvlJc w:val="left"/>
      <w:pPr>
        <w:ind w:left="3168" w:hanging="420"/>
      </w:pPr>
    </w:lvl>
    <w:lvl w:ilvl="4" w:tplc="04090019" w:tentative="1">
      <w:start w:val="1"/>
      <w:numFmt w:val="lowerLetter"/>
      <w:lvlText w:val="%5)"/>
      <w:lvlJc w:val="left"/>
      <w:pPr>
        <w:ind w:left="3588" w:hanging="420"/>
      </w:pPr>
    </w:lvl>
    <w:lvl w:ilvl="5" w:tplc="0409001B" w:tentative="1">
      <w:start w:val="1"/>
      <w:numFmt w:val="lowerRoman"/>
      <w:lvlText w:val="%6."/>
      <w:lvlJc w:val="right"/>
      <w:pPr>
        <w:ind w:left="4008" w:hanging="420"/>
      </w:pPr>
    </w:lvl>
    <w:lvl w:ilvl="6" w:tplc="0409000F" w:tentative="1">
      <w:start w:val="1"/>
      <w:numFmt w:val="decimal"/>
      <w:lvlText w:val="%7."/>
      <w:lvlJc w:val="left"/>
      <w:pPr>
        <w:ind w:left="4428" w:hanging="420"/>
      </w:pPr>
    </w:lvl>
    <w:lvl w:ilvl="7" w:tplc="04090019" w:tentative="1">
      <w:start w:val="1"/>
      <w:numFmt w:val="lowerLetter"/>
      <w:lvlText w:val="%8)"/>
      <w:lvlJc w:val="left"/>
      <w:pPr>
        <w:ind w:left="4848" w:hanging="420"/>
      </w:pPr>
    </w:lvl>
    <w:lvl w:ilvl="8" w:tplc="0409001B" w:tentative="1">
      <w:start w:val="1"/>
      <w:numFmt w:val="lowerRoman"/>
      <w:lvlText w:val="%9."/>
      <w:lvlJc w:val="right"/>
      <w:pPr>
        <w:ind w:left="5268" w:hanging="420"/>
      </w:pPr>
    </w:lvl>
  </w:abstractNum>
  <w:abstractNum w:abstractNumId="1" w15:restartNumberingAfterBreak="0">
    <w:nsid w:val="75BA2D69"/>
    <w:multiLevelType w:val="hybridMultilevel"/>
    <w:tmpl w:val="E72E559E"/>
    <w:lvl w:ilvl="0" w:tplc="B3181368">
      <w:start w:val="1"/>
      <w:numFmt w:val="japaneseCounting"/>
      <w:lvlText w:val="（%1）"/>
      <w:lvlJc w:val="left"/>
      <w:pPr>
        <w:ind w:left="2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32" w:hanging="420"/>
      </w:pPr>
    </w:lvl>
    <w:lvl w:ilvl="2" w:tplc="0409001B" w:tentative="1">
      <w:start w:val="1"/>
      <w:numFmt w:val="lowerRoman"/>
      <w:lvlText w:val="%3."/>
      <w:lvlJc w:val="right"/>
      <w:pPr>
        <w:ind w:left="2452" w:hanging="420"/>
      </w:pPr>
    </w:lvl>
    <w:lvl w:ilvl="3" w:tplc="0409000F" w:tentative="1">
      <w:start w:val="1"/>
      <w:numFmt w:val="decimal"/>
      <w:lvlText w:val="%4."/>
      <w:lvlJc w:val="left"/>
      <w:pPr>
        <w:ind w:left="2872" w:hanging="420"/>
      </w:pPr>
    </w:lvl>
    <w:lvl w:ilvl="4" w:tplc="04090019" w:tentative="1">
      <w:start w:val="1"/>
      <w:numFmt w:val="lowerLetter"/>
      <w:lvlText w:val="%5)"/>
      <w:lvlJc w:val="left"/>
      <w:pPr>
        <w:ind w:left="3292" w:hanging="420"/>
      </w:pPr>
    </w:lvl>
    <w:lvl w:ilvl="5" w:tplc="0409001B" w:tentative="1">
      <w:start w:val="1"/>
      <w:numFmt w:val="lowerRoman"/>
      <w:lvlText w:val="%6."/>
      <w:lvlJc w:val="right"/>
      <w:pPr>
        <w:ind w:left="3712" w:hanging="420"/>
      </w:pPr>
    </w:lvl>
    <w:lvl w:ilvl="6" w:tplc="0409000F" w:tentative="1">
      <w:start w:val="1"/>
      <w:numFmt w:val="decimal"/>
      <w:lvlText w:val="%7."/>
      <w:lvlJc w:val="left"/>
      <w:pPr>
        <w:ind w:left="4132" w:hanging="420"/>
      </w:pPr>
    </w:lvl>
    <w:lvl w:ilvl="7" w:tplc="04090019" w:tentative="1">
      <w:start w:val="1"/>
      <w:numFmt w:val="lowerLetter"/>
      <w:lvlText w:val="%8)"/>
      <w:lvlJc w:val="left"/>
      <w:pPr>
        <w:ind w:left="4552" w:hanging="420"/>
      </w:pPr>
    </w:lvl>
    <w:lvl w:ilvl="8" w:tplc="0409001B" w:tentative="1">
      <w:start w:val="1"/>
      <w:numFmt w:val="lowerRoman"/>
      <w:lvlText w:val="%9."/>
      <w:lvlJc w:val="right"/>
      <w:pPr>
        <w:ind w:left="49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4F"/>
    <w:rsid w:val="00007592"/>
    <w:rsid w:val="00016556"/>
    <w:rsid w:val="0005416D"/>
    <w:rsid w:val="00074443"/>
    <w:rsid w:val="00087DF6"/>
    <w:rsid w:val="000A14E5"/>
    <w:rsid w:val="000C0A1E"/>
    <w:rsid w:val="000D0E70"/>
    <w:rsid w:val="00125853"/>
    <w:rsid w:val="00157C6A"/>
    <w:rsid w:val="00163C00"/>
    <w:rsid w:val="00166E52"/>
    <w:rsid w:val="0017154F"/>
    <w:rsid w:val="0018390D"/>
    <w:rsid w:val="001A018C"/>
    <w:rsid w:val="001B6EA4"/>
    <w:rsid w:val="001D0F2B"/>
    <w:rsid w:val="00220827"/>
    <w:rsid w:val="00247DB2"/>
    <w:rsid w:val="00267D21"/>
    <w:rsid w:val="002D01ED"/>
    <w:rsid w:val="002D42B7"/>
    <w:rsid w:val="002D727F"/>
    <w:rsid w:val="002D758E"/>
    <w:rsid w:val="00301C17"/>
    <w:rsid w:val="00323215"/>
    <w:rsid w:val="00332858"/>
    <w:rsid w:val="003A43BD"/>
    <w:rsid w:val="003A7017"/>
    <w:rsid w:val="003C73B2"/>
    <w:rsid w:val="003E29E6"/>
    <w:rsid w:val="003F53DF"/>
    <w:rsid w:val="00421FC2"/>
    <w:rsid w:val="004A0DAB"/>
    <w:rsid w:val="004B0D3C"/>
    <w:rsid w:val="004B35FF"/>
    <w:rsid w:val="005138D5"/>
    <w:rsid w:val="00517449"/>
    <w:rsid w:val="00545351"/>
    <w:rsid w:val="00591B74"/>
    <w:rsid w:val="00591EC0"/>
    <w:rsid w:val="005C353A"/>
    <w:rsid w:val="00610370"/>
    <w:rsid w:val="00616BEF"/>
    <w:rsid w:val="006344C7"/>
    <w:rsid w:val="0065266B"/>
    <w:rsid w:val="006542FD"/>
    <w:rsid w:val="00672926"/>
    <w:rsid w:val="0069050D"/>
    <w:rsid w:val="006922E2"/>
    <w:rsid w:val="0069686F"/>
    <w:rsid w:val="006A31CB"/>
    <w:rsid w:val="006B0C06"/>
    <w:rsid w:val="006F29D6"/>
    <w:rsid w:val="00723102"/>
    <w:rsid w:val="0072617F"/>
    <w:rsid w:val="007520D6"/>
    <w:rsid w:val="0076114A"/>
    <w:rsid w:val="00773A1F"/>
    <w:rsid w:val="00780644"/>
    <w:rsid w:val="007B3CD8"/>
    <w:rsid w:val="007D080C"/>
    <w:rsid w:val="007F3A81"/>
    <w:rsid w:val="00835EDA"/>
    <w:rsid w:val="00882648"/>
    <w:rsid w:val="00883F7E"/>
    <w:rsid w:val="008849A0"/>
    <w:rsid w:val="008A5F80"/>
    <w:rsid w:val="00917798"/>
    <w:rsid w:val="00926026"/>
    <w:rsid w:val="00944E77"/>
    <w:rsid w:val="009559AF"/>
    <w:rsid w:val="00960C0E"/>
    <w:rsid w:val="009A43F7"/>
    <w:rsid w:val="009D6FEA"/>
    <w:rsid w:val="00A10E54"/>
    <w:rsid w:val="00A13178"/>
    <w:rsid w:val="00A168CD"/>
    <w:rsid w:val="00A50470"/>
    <w:rsid w:val="00A50B33"/>
    <w:rsid w:val="00A8774D"/>
    <w:rsid w:val="00A94A25"/>
    <w:rsid w:val="00AA1E3B"/>
    <w:rsid w:val="00AB2071"/>
    <w:rsid w:val="00AC3BAE"/>
    <w:rsid w:val="00B763E5"/>
    <w:rsid w:val="00B817E4"/>
    <w:rsid w:val="00B92414"/>
    <w:rsid w:val="00BD22A1"/>
    <w:rsid w:val="00C03CB4"/>
    <w:rsid w:val="00C32F00"/>
    <w:rsid w:val="00C5359D"/>
    <w:rsid w:val="00C6231C"/>
    <w:rsid w:val="00C93C49"/>
    <w:rsid w:val="00CC33E7"/>
    <w:rsid w:val="00CD42A9"/>
    <w:rsid w:val="00D07F72"/>
    <w:rsid w:val="00D2081B"/>
    <w:rsid w:val="00D21C8A"/>
    <w:rsid w:val="00D41035"/>
    <w:rsid w:val="00D64B43"/>
    <w:rsid w:val="00DA0943"/>
    <w:rsid w:val="00DA2ADB"/>
    <w:rsid w:val="00DE0B52"/>
    <w:rsid w:val="00DF29EB"/>
    <w:rsid w:val="00E0667C"/>
    <w:rsid w:val="00E13C32"/>
    <w:rsid w:val="00E72CEB"/>
    <w:rsid w:val="00E8097C"/>
    <w:rsid w:val="00E9314C"/>
    <w:rsid w:val="00F3084C"/>
    <w:rsid w:val="00F442F3"/>
    <w:rsid w:val="00F44C90"/>
    <w:rsid w:val="00F5027C"/>
    <w:rsid w:val="00F66453"/>
    <w:rsid w:val="00F84D6D"/>
    <w:rsid w:val="00F878F2"/>
    <w:rsid w:val="00FB02C2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4A86F"/>
  <w15:docId w15:val="{2B8DFE2E-8DEA-4CB5-99E0-A329D82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1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7154F"/>
    <w:rPr>
      <w:sz w:val="18"/>
      <w:szCs w:val="18"/>
    </w:rPr>
  </w:style>
  <w:style w:type="paragraph" w:styleId="a5">
    <w:name w:val="List Paragraph"/>
    <w:basedOn w:val="a"/>
    <w:uiPriority w:val="34"/>
    <w:qFormat/>
    <w:rsid w:val="0017154F"/>
    <w:pPr>
      <w:ind w:firstLineChars="200" w:firstLine="420"/>
    </w:pPr>
  </w:style>
  <w:style w:type="table" w:styleId="a6">
    <w:name w:val="Table Grid"/>
    <w:basedOn w:val="a1"/>
    <w:uiPriority w:val="39"/>
    <w:unhideWhenUsed/>
    <w:rsid w:val="00B8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B817E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817E4"/>
  </w:style>
  <w:style w:type="paragraph" w:styleId="a9">
    <w:name w:val="Balloon Text"/>
    <w:basedOn w:val="a"/>
    <w:link w:val="aa"/>
    <w:uiPriority w:val="99"/>
    <w:semiHidden/>
    <w:unhideWhenUsed/>
    <w:rsid w:val="00E72C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72CEB"/>
    <w:rPr>
      <w:sz w:val="18"/>
      <w:szCs w:val="18"/>
    </w:rPr>
  </w:style>
  <w:style w:type="character" w:styleId="ab">
    <w:name w:val="Hyperlink"/>
    <w:basedOn w:val="a0"/>
    <w:uiPriority w:val="99"/>
    <w:unhideWhenUsed/>
    <w:rsid w:val="00A13178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1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1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272777297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7940-C5E1-4A15-8DF1-EDAF2F8C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chenmin</dc:creator>
  <cp:lastModifiedBy>Administrator</cp:lastModifiedBy>
  <cp:revision>2</cp:revision>
  <cp:lastPrinted>2020-10-19T07:24:00Z</cp:lastPrinted>
  <dcterms:created xsi:type="dcterms:W3CDTF">2020-10-19T07:25:00Z</dcterms:created>
  <dcterms:modified xsi:type="dcterms:W3CDTF">2020-10-19T07:25:00Z</dcterms:modified>
</cp:coreProperties>
</file>