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831E" w14:textId="4B8B4269" w:rsidR="008F07B1" w:rsidRDefault="008F07B1" w:rsidP="008F07B1">
      <w:pPr>
        <w:jc w:val="right"/>
        <w:rPr>
          <w:rFonts w:ascii="宋体" w:eastAsia="宋体" w:hAnsi="宋体"/>
          <w:b/>
          <w:bCs/>
          <w:color w:val="000000"/>
          <w:spacing w:val="-15"/>
          <w:sz w:val="36"/>
          <w:szCs w:val="36"/>
          <w:shd w:val="clear" w:color="auto" w:fill="FFFFFF"/>
        </w:rPr>
      </w:pPr>
      <w:proofErr w:type="gramStart"/>
      <w:r w:rsidRPr="007F4543">
        <w:rPr>
          <w:rFonts w:ascii="仿宋_GB2312" w:eastAsia="仿宋_GB2312" w:hAnsi="Calibri" w:cs="仿宋_GB2312" w:hint="eastAsia"/>
          <w:sz w:val="30"/>
          <w:szCs w:val="30"/>
        </w:rPr>
        <w:t>中畜协函</w:t>
      </w:r>
      <w:proofErr w:type="gramEnd"/>
      <w:r w:rsidRPr="007F4543">
        <w:rPr>
          <w:rFonts w:ascii="仿宋_GB2312" w:eastAsia="仿宋_GB2312" w:hAnsi="Calibri" w:cs="仿宋_GB2312" w:hint="eastAsia"/>
          <w:sz w:val="30"/>
          <w:szCs w:val="30"/>
        </w:rPr>
        <w:t>〔2020〕</w:t>
      </w:r>
      <w:r>
        <w:rPr>
          <w:rFonts w:ascii="仿宋_GB2312" w:eastAsia="仿宋_GB2312" w:hAnsi="Calibri" w:cs="仿宋_GB2312" w:hint="eastAsia"/>
          <w:sz w:val="30"/>
          <w:szCs w:val="30"/>
        </w:rPr>
        <w:t>86号</w:t>
      </w:r>
    </w:p>
    <w:p w14:paraId="2577C596" w14:textId="35DFE9AF" w:rsidR="00C42BDC" w:rsidRPr="009E4E20" w:rsidRDefault="003852AA" w:rsidP="009E4E20">
      <w:pPr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Hlk55204253"/>
      <w:r w:rsidRPr="009E4E20">
        <w:rPr>
          <w:rFonts w:ascii="华文中宋" w:eastAsia="华文中宋" w:hAnsi="华文中宋" w:cs="Times New Roman" w:hint="eastAsia"/>
          <w:b/>
          <w:sz w:val="36"/>
          <w:szCs w:val="36"/>
        </w:rPr>
        <w:t>关于举办畜禽养殖污染源头</w:t>
      </w:r>
      <w:r w:rsidR="009E4E20">
        <w:rPr>
          <w:rFonts w:ascii="华文中宋" w:eastAsia="华文中宋" w:hAnsi="华文中宋" w:cs="Times New Roman"/>
          <w:b/>
          <w:sz w:val="36"/>
          <w:szCs w:val="36"/>
        </w:rPr>
        <w:br/>
      </w:r>
      <w:proofErr w:type="gramStart"/>
      <w:r w:rsidRPr="009E4E20">
        <w:rPr>
          <w:rFonts w:ascii="华文中宋" w:eastAsia="华文中宋" w:hAnsi="华文中宋" w:cs="Times New Roman" w:hint="eastAsia"/>
          <w:b/>
          <w:sz w:val="36"/>
          <w:szCs w:val="36"/>
        </w:rPr>
        <w:t>减控与</w:t>
      </w:r>
      <w:bookmarkStart w:id="1" w:name="_Hlk54625296"/>
      <w:r w:rsidR="00F356CF" w:rsidRPr="009E4E20">
        <w:rPr>
          <w:rFonts w:ascii="华文中宋" w:eastAsia="华文中宋" w:hAnsi="华文中宋" w:cs="Times New Roman" w:hint="eastAsia"/>
          <w:b/>
          <w:sz w:val="36"/>
          <w:szCs w:val="36"/>
        </w:rPr>
        <w:t>粪</w:t>
      </w:r>
      <w:proofErr w:type="gramEnd"/>
      <w:r w:rsidR="00F356CF" w:rsidRPr="009E4E20">
        <w:rPr>
          <w:rFonts w:ascii="华文中宋" w:eastAsia="华文中宋" w:hAnsi="华文中宋" w:cs="Times New Roman" w:hint="eastAsia"/>
          <w:b/>
          <w:sz w:val="36"/>
          <w:szCs w:val="36"/>
        </w:rPr>
        <w:t>污肥料化利用</w:t>
      </w:r>
      <w:r w:rsidRPr="009E4E20">
        <w:rPr>
          <w:rFonts w:ascii="华文中宋" w:eastAsia="华文中宋" w:hAnsi="华文中宋" w:cs="Times New Roman" w:hint="eastAsia"/>
          <w:b/>
          <w:sz w:val="36"/>
          <w:szCs w:val="36"/>
        </w:rPr>
        <w:t>培训</w:t>
      </w:r>
      <w:bookmarkEnd w:id="1"/>
      <w:r w:rsidRPr="009E4E20">
        <w:rPr>
          <w:rFonts w:ascii="华文中宋" w:eastAsia="华文中宋" w:hAnsi="华文中宋" w:cs="Times New Roman" w:hint="eastAsia"/>
          <w:b/>
          <w:sz w:val="36"/>
          <w:szCs w:val="36"/>
        </w:rPr>
        <w:t>的通知</w:t>
      </w:r>
    </w:p>
    <w:bookmarkEnd w:id="0"/>
    <w:p w14:paraId="3BC09AFC" w14:textId="6245E8D1" w:rsidR="00DF1884" w:rsidRPr="00C508F7" w:rsidRDefault="00367AE9" w:rsidP="009E4E20">
      <w:pPr>
        <w:spacing w:line="600" w:lineRule="exac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各位会员、有关单位与相关行业从业者：</w:t>
      </w:r>
    </w:p>
    <w:p w14:paraId="68396189" w14:textId="7D7B4096" w:rsidR="00415834" w:rsidRPr="00C508F7" w:rsidRDefault="00DF188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近日国务院办公厅发布的《关于促进畜牧业高质量发展的意见》，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明确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鼓励液体粪肥机械化施用，完善畜禽粪污肥料化利用，促进粪肥还田，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加快构建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种养结合，农牧循环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的可持续发展新格局；为积极推进畜禽粪污资源化利用，从养殖源头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对污染进行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减控，加快畜牧业高质量发展，中国畜牧业协会拟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定于2020年12月8日至11日</w:t>
      </w:r>
      <w:r w:rsidR="00954B8F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在成都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举办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“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畜禽养殖污染源头减控与</w:t>
      </w:r>
      <w:r w:rsidR="00F356CF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粪污肥料化利用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培训，现将有关事宜通知如下：</w:t>
      </w:r>
    </w:p>
    <w:p w14:paraId="7C5FB17D" w14:textId="77777777" w:rsidR="00415834" w:rsidRPr="00C508F7" w:rsidRDefault="00415834" w:rsidP="009E4E20">
      <w:pPr>
        <w:spacing w:line="600" w:lineRule="exact"/>
        <w:ind w:firstLineChars="198" w:firstLine="596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一、主办单位：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</w:p>
    <w:p w14:paraId="7E28F7C0" w14:textId="720F6B57" w:rsidR="00415834" w:rsidRPr="00C508F7" w:rsidRDefault="00415834" w:rsidP="009E4E20">
      <w:pPr>
        <w:spacing w:line="600" w:lineRule="exact"/>
        <w:ind w:firstLineChars="198" w:firstLine="596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二、承办单位：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北京创维未来信息咨询中心</w:t>
      </w:r>
    </w:p>
    <w:p w14:paraId="5495EA01" w14:textId="181FB0F4" w:rsidR="00415834" w:rsidRPr="00C508F7" w:rsidRDefault="0029283A" w:rsidP="009E4E20">
      <w:pPr>
        <w:spacing w:line="600" w:lineRule="exact"/>
        <w:ind w:firstLineChars="198" w:firstLine="596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三</w:t>
      </w:r>
      <w:r w:rsidR="00415834"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、赞助单位：</w:t>
      </w:r>
      <w:r w:rsidR="0041583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诚邀中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…</w:t>
      </w:r>
    </w:p>
    <w:p w14:paraId="67B96034" w14:textId="7585FEA7" w:rsidR="002D2D96" w:rsidRPr="00C508F7" w:rsidRDefault="002D2D96" w:rsidP="009B4022">
      <w:pPr>
        <w:spacing w:line="600" w:lineRule="exact"/>
        <w:ind w:firstLineChars="198" w:firstLine="596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会议提供形式多样的宣传，欢迎来电咨询报名</w:t>
      </w:r>
    </w:p>
    <w:p w14:paraId="5AC8EB0E" w14:textId="4320BE9A" w:rsidR="0029283A" w:rsidRPr="00C508F7" w:rsidRDefault="0029283A" w:rsidP="009E4E20">
      <w:pPr>
        <w:spacing w:line="600" w:lineRule="exact"/>
        <w:ind w:firstLineChars="200" w:firstLine="602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四</w:t>
      </w:r>
      <w:r w:rsidR="00415834"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、培训内容：</w:t>
      </w:r>
    </w:p>
    <w:p w14:paraId="7E6CC3C9" w14:textId="4170718D" w:rsidR="0029283A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</w:t>
      </w:r>
      <w:r w:rsidR="00F356CF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《关于促进畜牧业高质量发展的意见》解读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2D9FEA62" w14:textId="17A8C4CE" w:rsidR="0029283A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．畜禽粪污源头减排、过程控制关键技术</w:t>
      </w:r>
      <w:r w:rsidR="00D34296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（雨污分流、饲料配比、饲喂管理等）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31A01E36" w14:textId="77777777" w:rsidR="009E4E20" w:rsidRPr="00C508F7" w:rsidRDefault="00285B98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  <w:sectPr w:rsidR="009E4E20" w:rsidRPr="00C508F7" w:rsidSect="00F50628">
          <w:footerReference w:type="default" r:id="rId8"/>
          <w:pgSz w:w="11906" w:h="16838"/>
          <w:pgMar w:top="3005" w:right="1230" w:bottom="1440" w:left="1230" w:header="851" w:footer="992" w:gutter="0"/>
          <w:cols w:space="425"/>
          <w:titlePg/>
          <w:docGrid w:type="lines" w:linePitch="312"/>
        </w:sect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．畜禽养殖和粪污处理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过程中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臭味物质防控关键技术；</w:t>
      </w:r>
    </w:p>
    <w:p w14:paraId="3B62402A" w14:textId="77777777" w:rsidR="00285B98" w:rsidRPr="00C508F7" w:rsidRDefault="00285B98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4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．畜禽粪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污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肥料化利用关键技术；</w:t>
      </w:r>
    </w:p>
    <w:p w14:paraId="34D17C91" w14:textId="4205B01D" w:rsidR="0029283A" w:rsidRPr="00C508F7" w:rsidRDefault="00285B98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5．畜禽粪污还田利用和达标排放技术；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</w:p>
    <w:p w14:paraId="78A93CB2" w14:textId="77777777" w:rsidR="00285B98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</w:t>
      </w:r>
      <w:r w:rsidR="00285B98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液体粪肥机械化施用技术；</w:t>
      </w:r>
    </w:p>
    <w:p w14:paraId="1C54D591" w14:textId="77777777" w:rsidR="009E4E20" w:rsidRPr="00C508F7" w:rsidRDefault="00285B98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7．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畜禽尸体无害化处理技术规范；</w:t>
      </w:r>
    </w:p>
    <w:p w14:paraId="63A4A623" w14:textId="7D91DB10" w:rsidR="0029283A" w:rsidRPr="00C508F7" w:rsidRDefault="00285B98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8．</w:t>
      </w:r>
      <w:r w:rsidR="0029283A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养殖废水高效资源化利用关键技术；</w:t>
      </w:r>
    </w:p>
    <w:p w14:paraId="5A3CFB0D" w14:textId="7E866080" w:rsidR="0029283A" w:rsidRPr="00C508F7" w:rsidRDefault="00285B98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9．</w:t>
      </w:r>
      <w:r w:rsidR="00E5541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种养结合关键点介绍及案例分析。</w:t>
      </w:r>
    </w:p>
    <w:p w14:paraId="338EC907" w14:textId="0060C98A" w:rsidR="00D57274" w:rsidRPr="00C508F7" w:rsidRDefault="0029283A" w:rsidP="009E4E20">
      <w:pPr>
        <w:spacing w:line="600" w:lineRule="exact"/>
        <w:ind w:firstLineChars="200" w:firstLine="602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五</w:t>
      </w:r>
      <w:r w:rsidR="00D57274"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、相关事宜：</w:t>
      </w:r>
    </w:p>
    <w:p w14:paraId="07C2E637" w14:textId="3F9246E9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9E4E20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培训方式：</w:t>
      </w:r>
    </w:p>
    <w:p w14:paraId="5B068932" w14:textId="4916B1F6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培训拟邀请农业农村部、全国畜牧总站、畜禽养殖粪污处理等有</w:t>
      </w:r>
      <w:r w:rsidR="00272E2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关方面的专家、教授主讲。培训以讲座、研讨、交流相结合的方式进行，培训同时设有线上课堂。 </w:t>
      </w:r>
    </w:p>
    <w:p w14:paraId="24CA2C5E" w14:textId="2BA3F578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9B4022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参加对象：</w:t>
      </w:r>
    </w:p>
    <w:p w14:paraId="7B14C685" w14:textId="6A046076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各地农牧业厅（局）领导与相关人员、畜牧技术推广人员、畜牧科技服务中心、相关行业协会、高校科研院所等相关负责人、规模化畜禽养殖企业、</w:t>
      </w:r>
      <w:r w:rsidR="0029283A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污水废水处理、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环保新能源设备企业相关人员等。</w:t>
      </w:r>
    </w:p>
    <w:p w14:paraId="6710DB3E" w14:textId="36920B66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9B4022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．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时间和地点：</w:t>
      </w:r>
    </w:p>
    <w:p w14:paraId="0CB7CE57" w14:textId="44CE9818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地点：</w:t>
      </w:r>
      <w:r w:rsidR="00F2632C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成都</w:t>
      </w:r>
      <w:r w:rsidR="0040376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市 </w:t>
      </w:r>
    </w:p>
    <w:p w14:paraId="027399E7" w14:textId="41E997B0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时间：20</w:t>
      </w:r>
      <w:r w:rsidR="00E67469">
        <w:rPr>
          <w:rFonts w:ascii="仿宋_GB2312" w:eastAsia="仿宋_GB2312" w:hAnsi="仿宋" w:cs="仿宋_GB2312"/>
          <w:color w:val="000000" w:themeColor="text1"/>
          <w:sz w:val="30"/>
          <w:szCs w:val="30"/>
        </w:rPr>
        <w:t>20</w:t>
      </w:r>
      <w:bookmarkStart w:id="2" w:name="_GoBack"/>
      <w:bookmarkEnd w:id="2"/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年12月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8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日-</w:t>
      </w:r>
      <w:r w:rsidR="00736F66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日（</w:t>
      </w:r>
      <w:r w:rsidR="008F07B1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8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日全天报到）</w:t>
      </w:r>
    </w:p>
    <w:p w14:paraId="27E3F289" w14:textId="2CF06A67" w:rsidR="00D57274" w:rsidRPr="00C508F7" w:rsidRDefault="009B4022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4．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培训费用：</w:t>
      </w:r>
    </w:p>
    <w:p w14:paraId="6EDC2D6A" w14:textId="7CB2EFC4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培训班收费标准为1</w:t>
      </w:r>
      <w:r w:rsidR="00F2632C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8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80元/人，</w:t>
      </w:r>
      <w:r w:rsidR="00F2632C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食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宿统一安排，费用自理。</w:t>
      </w:r>
    </w:p>
    <w:p w14:paraId="0FC71C78" w14:textId="5908B940" w:rsidR="00D57274" w:rsidRPr="00C508F7" w:rsidRDefault="009B4022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5．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报名方式：</w:t>
      </w:r>
    </w:p>
    <w:p w14:paraId="6737EC25" w14:textId="7FD536DF" w:rsidR="0029283A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参加培训人员需提前填写报名回执（附件），会务组收到报名回执后，将在开班前7日内寄发《报到通知书》，告知具体课程安排等相关事项。</w:t>
      </w:r>
    </w:p>
    <w:p w14:paraId="0E416A18" w14:textId="34F1E4FC" w:rsidR="002D2D96" w:rsidRPr="00C508F7" w:rsidRDefault="002D2D96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养殖企业免1人</w:t>
      </w:r>
      <w:r w:rsidR="001E3CC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会务费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，食宿</w:t>
      </w:r>
      <w:r w:rsidR="00066F80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交通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自理。</w:t>
      </w:r>
    </w:p>
    <w:p w14:paraId="30874348" w14:textId="51784149" w:rsidR="002D2D96" w:rsidRPr="00C508F7" w:rsidRDefault="002D2D96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中国畜牧业协会会员</w:t>
      </w:r>
      <w:r w:rsidR="00285B98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提前汇款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享受8折优惠。</w:t>
      </w:r>
    </w:p>
    <w:p w14:paraId="4A75101B" w14:textId="59DF668A" w:rsidR="00D57274" w:rsidRPr="00C508F7" w:rsidRDefault="009B4022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6．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交费方式：（汇款或现场交费）</w:t>
      </w:r>
    </w:p>
    <w:p w14:paraId="07F7C563" w14:textId="77777777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账户名：北京创维未来信息咨询中心（普通合伙）</w:t>
      </w:r>
    </w:p>
    <w:p w14:paraId="475C17D1" w14:textId="77777777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开户行: 中国工商银行北京清河镇支行</w:t>
      </w:r>
    </w:p>
    <w:p w14:paraId="330A9740" w14:textId="77777777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proofErr w:type="gramStart"/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账</w:t>
      </w:r>
      <w:proofErr w:type="gramEnd"/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号：0200 0061 0920 0254 755</w:t>
      </w:r>
    </w:p>
    <w:p w14:paraId="3859426D" w14:textId="78D45ED4" w:rsidR="00D57274" w:rsidRPr="00C508F7" w:rsidRDefault="009B4022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7．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由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颁发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畜牧行业技术培训证书，报到时需提交一张一寸照片。</w:t>
      </w:r>
    </w:p>
    <w:p w14:paraId="535610B6" w14:textId="213B69CA" w:rsidR="00D57274" w:rsidRPr="00C508F7" w:rsidRDefault="0029283A" w:rsidP="009B4022">
      <w:pPr>
        <w:spacing w:line="600" w:lineRule="exact"/>
        <w:ind w:firstLineChars="200" w:firstLine="602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六</w:t>
      </w:r>
      <w:r w:rsidR="00D57274"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、联系方式</w:t>
      </w:r>
    </w:p>
    <w:p w14:paraId="27CBEA0A" w14:textId="551F7EAC" w:rsidR="00D57274" w:rsidRPr="00C508F7" w:rsidRDefault="00736F66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会务组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</w:p>
    <w:p w14:paraId="501E2BAE" w14:textId="25B8AC35" w:rsidR="00272E29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联系人：</w:t>
      </w:r>
      <w:proofErr w:type="gramStart"/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曾晓翘</w:t>
      </w:r>
      <w:proofErr w:type="gramEnd"/>
      <w:r w:rsidR="00272E2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18518688700  </w:t>
      </w:r>
      <w:proofErr w:type="gramStart"/>
      <w:r w:rsidR="00272E2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朱崇江</w:t>
      </w:r>
      <w:proofErr w:type="gramEnd"/>
      <w:r w:rsidR="00272E2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13521566628</w:t>
      </w:r>
    </w:p>
    <w:p w14:paraId="6E2C27DF" w14:textId="307E99D7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电话/传真：010-82694437   邮箱：</w:t>
      </w:r>
      <w:r w:rsidR="00403769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L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vsexumu@qq.com</w:t>
      </w:r>
    </w:p>
    <w:p w14:paraId="2F02935E" w14:textId="77777777" w:rsidR="00D57274" w:rsidRPr="00C508F7" w:rsidRDefault="00D57274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</w:p>
    <w:p w14:paraId="5A40051E" w14:textId="0B1B2F4D" w:rsidR="002D2D96" w:rsidRPr="00C508F7" w:rsidRDefault="002D2D96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联系人：</w:t>
      </w:r>
      <w:proofErr w:type="gramStart"/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芦秀兰</w:t>
      </w:r>
      <w:proofErr w:type="gramEnd"/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13693637591  </w:t>
      </w:r>
      <w:r w:rsidR="00C508F7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陈  敏 13681516281</w:t>
      </w:r>
    </w:p>
    <w:p w14:paraId="312791F6" w14:textId="77777777" w:rsidR="00272E29" w:rsidRPr="00C508F7" w:rsidRDefault="002D2D96" w:rsidP="00C508F7">
      <w:pPr>
        <w:spacing w:line="600" w:lineRule="exact"/>
        <w:ind w:firstLineChars="600" w:firstLine="18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张晓峰 13641213700</w:t>
      </w:r>
      <w:r w:rsidR="00D57274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</w:t>
      </w:r>
    </w:p>
    <w:p w14:paraId="58442FC1" w14:textId="5DAFBD13" w:rsidR="00272E29" w:rsidRPr="00C508F7" w:rsidRDefault="00272E29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邮 箱</w:t>
      </w:r>
      <w:r w:rsidR="00C508F7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luxiulan@caaa.cn   网 址:www.caaa.cn</w:t>
      </w:r>
    </w:p>
    <w:p w14:paraId="2D4B8A8C" w14:textId="0AD382D4" w:rsidR="00D57274" w:rsidRPr="00C508F7" w:rsidRDefault="00272E29" w:rsidP="009B4022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地  址：北京市西城区西直门外大街112号阳光大厦308室</w:t>
      </w:r>
    </w:p>
    <w:p w14:paraId="06D74230" w14:textId="47142D21" w:rsidR="0029283A" w:rsidRPr="00C508F7" w:rsidRDefault="0029283A" w:rsidP="009E4E20">
      <w:pPr>
        <w:spacing w:line="600" w:lineRule="exac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附件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  <w:r w:rsidR="00F2632C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畜禽养殖污染源头</w:t>
      </w:r>
      <w:proofErr w:type="gramStart"/>
      <w:r w:rsidR="00F2632C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减控与粪</w:t>
      </w:r>
      <w:proofErr w:type="gramEnd"/>
      <w:r w:rsidR="00F2632C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污肥料化利用培训</w:t>
      </w: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报名回执</w:t>
      </w:r>
    </w:p>
    <w:p w14:paraId="45B232FA" w14:textId="605A7111" w:rsidR="0029283A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</w:p>
    <w:p w14:paraId="08B087A0" w14:textId="774FAE8F" w:rsidR="0029283A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</w:p>
    <w:p w14:paraId="46E88EF2" w14:textId="4092D569" w:rsidR="0029283A" w:rsidRPr="00C508F7" w:rsidRDefault="0029283A" w:rsidP="009E4E20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                        中国畜牧业协会</w:t>
      </w:r>
    </w:p>
    <w:p w14:paraId="6E8A0B4F" w14:textId="7208FC3F" w:rsidR="009E4E20" w:rsidRPr="00C508F7" w:rsidRDefault="0029283A" w:rsidP="009B4022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                       </w:t>
      </w:r>
      <w:r w:rsidR="008A4FF0"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</w:t>
      </w:r>
      <w:r w:rsidR="00736F66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2020年</w:t>
      </w:r>
      <w:r w:rsidR="00F50628">
        <w:rPr>
          <w:rFonts w:ascii="仿宋_GB2312" w:eastAsia="仿宋_GB2312" w:hAnsi="仿宋" w:cs="仿宋_GB2312"/>
          <w:color w:val="000000" w:themeColor="text1"/>
          <w:sz w:val="30"/>
          <w:szCs w:val="30"/>
        </w:rPr>
        <w:t>11</w:t>
      </w:r>
      <w:r w:rsidR="00736F66" w:rsidRPr="00C508F7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月2日</w:t>
      </w:r>
    </w:p>
    <w:p w14:paraId="221FCE7B" w14:textId="77777777" w:rsidR="009B4022" w:rsidRPr="009B4022" w:rsidRDefault="009B4022" w:rsidP="009B4022">
      <w:pPr>
        <w:spacing w:line="600" w:lineRule="exact"/>
        <w:ind w:firstLineChars="200" w:firstLine="600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14:paraId="4DD9845E" w14:textId="77777777" w:rsidR="0029283A" w:rsidRPr="009E4E20" w:rsidRDefault="0029283A" w:rsidP="0029283A">
      <w:pPr>
        <w:spacing w:line="600" w:lineRule="exact"/>
        <w:jc w:val="left"/>
        <w:rPr>
          <w:rFonts w:ascii="FangSong" w:eastAsia="仿宋" w:hAnsi="FangSong" w:cs="仿宋_GB2312"/>
          <w:b/>
          <w:color w:val="000000" w:themeColor="text1"/>
          <w:sz w:val="30"/>
          <w:szCs w:val="30"/>
        </w:rPr>
      </w:pPr>
      <w:r w:rsidRPr="009E4E20">
        <w:rPr>
          <w:rFonts w:ascii="FangSong" w:eastAsia="仿宋" w:hAnsi="FangSong" w:cs="仿宋_GB2312" w:hint="eastAsia"/>
          <w:b/>
          <w:color w:val="000000" w:themeColor="text1"/>
          <w:sz w:val="30"/>
          <w:szCs w:val="30"/>
        </w:rPr>
        <w:lastRenderedPageBreak/>
        <w:t>附件：</w:t>
      </w:r>
    </w:p>
    <w:p w14:paraId="2CB7E02B" w14:textId="5AB357C0" w:rsidR="0029283A" w:rsidRPr="009E4E20" w:rsidRDefault="00F2632C" w:rsidP="0029283A">
      <w:pPr>
        <w:spacing w:line="600" w:lineRule="exact"/>
        <w:jc w:val="center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E4E20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畜禽养殖污染源头</w:t>
      </w:r>
      <w:proofErr w:type="gramStart"/>
      <w:r w:rsidRPr="009E4E20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减控与粪</w:t>
      </w:r>
      <w:proofErr w:type="gramEnd"/>
      <w:r w:rsidRPr="009E4E20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污肥料化利用培训</w:t>
      </w:r>
      <w:r w:rsidR="0029283A" w:rsidRPr="009E4E20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1814"/>
        <w:gridCol w:w="1564"/>
      </w:tblGrid>
      <w:tr w:rsidR="0029283A" w:rsidRPr="0029283A" w14:paraId="7D355D32" w14:textId="77777777" w:rsidTr="00367AE9">
        <w:trPr>
          <w:trHeight w:val="699"/>
        </w:trPr>
        <w:tc>
          <w:tcPr>
            <w:tcW w:w="1555" w:type="dxa"/>
            <w:vAlign w:val="center"/>
          </w:tcPr>
          <w:p w14:paraId="251F992E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48443F18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6B8D1F65" w14:textId="77777777" w:rsidTr="00367AE9">
        <w:trPr>
          <w:trHeight w:val="510"/>
        </w:trPr>
        <w:tc>
          <w:tcPr>
            <w:tcW w:w="1555" w:type="dxa"/>
            <w:vAlign w:val="center"/>
          </w:tcPr>
          <w:p w14:paraId="0345536F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159E7E00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（邮寄证书使用）</w:t>
            </w:r>
          </w:p>
        </w:tc>
        <w:tc>
          <w:tcPr>
            <w:tcW w:w="4252" w:type="dxa"/>
            <w:gridSpan w:val="3"/>
            <w:vAlign w:val="center"/>
          </w:tcPr>
          <w:p w14:paraId="7C549413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C19815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44F44F25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0638D1EB" w14:textId="77777777" w:rsidTr="00367AE9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FFA678B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631117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7939824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04406F6E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FF73F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01110D53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29C8EBA5" w14:textId="77777777" w:rsidTr="00272E29">
        <w:trPr>
          <w:trHeight w:val="510"/>
        </w:trPr>
        <w:tc>
          <w:tcPr>
            <w:tcW w:w="1555" w:type="dxa"/>
            <w:vMerge w:val="restart"/>
            <w:vAlign w:val="center"/>
          </w:tcPr>
          <w:p w14:paraId="4CD9D0A8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5B26896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707293ED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76A1E4EE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3BD865C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5BC70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DB0E85" w14:textId="682B475B" w:rsidR="0029283A" w:rsidRPr="0029283A" w:rsidRDefault="00272E29" w:rsidP="00272E2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线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上</w:t>
            </w: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/</w:t>
            </w: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线下</w:t>
            </w:r>
          </w:p>
        </w:tc>
      </w:tr>
      <w:tr w:rsidR="0029283A" w:rsidRPr="0029283A" w14:paraId="4084116F" w14:textId="77777777" w:rsidTr="00272E29">
        <w:trPr>
          <w:trHeight w:val="510"/>
        </w:trPr>
        <w:tc>
          <w:tcPr>
            <w:tcW w:w="1555" w:type="dxa"/>
            <w:vMerge/>
            <w:vAlign w:val="center"/>
          </w:tcPr>
          <w:p w14:paraId="1C04DF00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EBD679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F8FA0C5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1783F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EF992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91129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7DC8AFD1" w14:textId="77777777" w:rsidTr="00272E29">
        <w:trPr>
          <w:trHeight w:val="510"/>
        </w:trPr>
        <w:tc>
          <w:tcPr>
            <w:tcW w:w="1555" w:type="dxa"/>
            <w:vMerge/>
            <w:vAlign w:val="center"/>
          </w:tcPr>
          <w:p w14:paraId="259DAA5D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9D7FDD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3EFF1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CD5CA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5E4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C9764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4B78D264" w14:textId="77777777" w:rsidTr="00272E29">
        <w:trPr>
          <w:trHeight w:val="510"/>
        </w:trPr>
        <w:tc>
          <w:tcPr>
            <w:tcW w:w="1555" w:type="dxa"/>
            <w:vMerge/>
            <w:vAlign w:val="center"/>
          </w:tcPr>
          <w:p w14:paraId="170DD2A0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5F49B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495A5CA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061B29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D97F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0C2AB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6A575467" w14:textId="77777777" w:rsidTr="00272E29">
        <w:trPr>
          <w:trHeight w:val="510"/>
        </w:trPr>
        <w:tc>
          <w:tcPr>
            <w:tcW w:w="1555" w:type="dxa"/>
            <w:vMerge/>
            <w:vAlign w:val="center"/>
          </w:tcPr>
          <w:p w14:paraId="752C2FF9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396801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457D4A4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856F18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CB8E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4C647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6B579988" w14:textId="77777777" w:rsidTr="00272E29">
        <w:trPr>
          <w:trHeight w:val="510"/>
        </w:trPr>
        <w:tc>
          <w:tcPr>
            <w:tcW w:w="1555" w:type="dxa"/>
            <w:vMerge/>
            <w:vAlign w:val="center"/>
          </w:tcPr>
          <w:p w14:paraId="334DDF9E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86EF7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5C6E9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8F92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8CFD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97B30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22336E2D" w14:textId="77777777" w:rsidTr="00272E29">
        <w:trPr>
          <w:trHeight w:val="510"/>
        </w:trPr>
        <w:tc>
          <w:tcPr>
            <w:tcW w:w="1555" w:type="dxa"/>
            <w:vMerge/>
            <w:vAlign w:val="center"/>
          </w:tcPr>
          <w:p w14:paraId="1AA9DFFC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202777B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33AE4E40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FCB94E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DD4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83559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29283A" w:rsidRPr="0029283A" w14:paraId="113AC0DD" w14:textId="77777777" w:rsidTr="00367AE9">
        <w:trPr>
          <w:trHeight w:val="1236"/>
        </w:trPr>
        <w:tc>
          <w:tcPr>
            <w:tcW w:w="1555" w:type="dxa"/>
            <w:vAlign w:val="center"/>
          </w:tcPr>
          <w:p w14:paraId="2A167BD5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58CB" w14:textId="77777777" w:rsidR="0029283A" w:rsidRPr="0029283A" w:rsidRDefault="0029283A" w:rsidP="00367AE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04F0495A" w14:textId="2CFACF22" w:rsidR="0029283A" w:rsidRPr="0029283A" w:rsidRDefault="0029283A" w:rsidP="00367AE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（备注:线下：</w:t>
            </w:r>
            <w:r w:rsidR="00F2632C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成都</w:t>
            </w:r>
            <w:r w:rsidR="005B2CBE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；线上：中国畜牧业协会云课堂）</w:t>
            </w:r>
          </w:p>
        </w:tc>
      </w:tr>
      <w:tr w:rsidR="0029283A" w:rsidRPr="0029283A" w14:paraId="5BFAC438" w14:textId="77777777" w:rsidTr="00367AE9">
        <w:trPr>
          <w:trHeight w:val="510"/>
        </w:trPr>
        <w:tc>
          <w:tcPr>
            <w:tcW w:w="1555" w:type="dxa"/>
            <w:vAlign w:val="center"/>
          </w:tcPr>
          <w:p w14:paraId="1605967C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ACF5D" w14:textId="77777777" w:rsidR="0029283A" w:rsidRPr="0029283A" w:rsidRDefault="0029283A" w:rsidP="00367AE9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6FA20517" w14:textId="77777777" w:rsidR="0029283A" w:rsidRPr="0029283A" w:rsidRDefault="0029283A" w:rsidP="00367AE9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14:paraId="35AA292F" w14:textId="77777777" w:rsidR="0029283A" w:rsidRPr="0029283A" w:rsidRDefault="0029283A" w:rsidP="00367AE9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29283A">
              <w:rPr>
                <w:rFonts w:ascii="仿宋" w:eastAsia="仿宋" w:hAnsi="仿宋" w:cs="Times New Roman" w:hint="eastAsia"/>
                <w:bCs/>
                <w:color w:val="000000" w:themeColor="text1"/>
                <w:sz w:val="28"/>
                <w:szCs w:val="28"/>
              </w:rPr>
              <w:t xml:space="preserve">  号：0200 0061 0920 0254 755</w:t>
            </w:r>
          </w:p>
        </w:tc>
      </w:tr>
      <w:tr w:rsidR="0029283A" w:rsidRPr="0029283A" w14:paraId="49D05CB1" w14:textId="77777777" w:rsidTr="00367AE9">
        <w:trPr>
          <w:trHeight w:val="510"/>
        </w:trPr>
        <w:tc>
          <w:tcPr>
            <w:tcW w:w="1555" w:type="dxa"/>
            <w:vMerge w:val="restart"/>
            <w:vAlign w:val="center"/>
          </w:tcPr>
          <w:p w14:paraId="3E467182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67E9" w14:textId="77777777" w:rsidR="0029283A" w:rsidRPr="0029283A" w:rsidRDefault="0029283A" w:rsidP="00367AE9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82DC2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29283A" w:rsidRPr="0029283A" w14:paraId="31334828" w14:textId="77777777" w:rsidTr="00367AE9">
        <w:trPr>
          <w:trHeight w:val="480"/>
        </w:trPr>
        <w:tc>
          <w:tcPr>
            <w:tcW w:w="1555" w:type="dxa"/>
            <w:vMerge/>
            <w:vAlign w:val="center"/>
          </w:tcPr>
          <w:p w14:paraId="5980DDD2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B43B" w14:textId="77777777" w:rsidR="0029283A" w:rsidRPr="0029283A" w:rsidRDefault="0029283A" w:rsidP="00367AE9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0756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29283A" w:rsidRPr="0029283A" w14:paraId="78F37248" w14:textId="77777777" w:rsidTr="00367AE9">
        <w:trPr>
          <w:trHeight w:val="140"/>
        </w:trPr>
        <w:tc>
          <w:tcPr>
            <w:tcW w:w="1555" w:type="dxa"/>
            <w:vMerge/>
            <w:vAlign w:val="center"/>
          </w:tcPr>
          <w:p w14:paraId="1763FF2D" w14:textId="77777777" w:rsidR="0029283A" w:rsidRPr="0029283A" w:rsidRDefault="0029283A" w:rsidP="00367AE9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1040" w14:textId="77777777" w:rsidR="0029283A" w:rsidRPr="0029283A" w:rsidRDefault="0029283A" w:rsidP="00367AE9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29283A">
              <w:rPr>
                <w:rFonts w:ascii="仿宋" w:eastAsia="仿宋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95C37" w14:textId="77777777" w:rsidR="0029283A" w:rsidRPr="0029283A" w:rsidRDefault="0029283A" w:rsidP="00367AE9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</w:tbl>
    <w:p w14:paraId="2E743F39" w14:textId="5F5D585E" w:rsidR="0029283A" w:rsidRPr="009E4E20" w:rsidRDefault="0029283A" w:rsidP="0029283A">
      <w:pPr>
        <w:spacing w:line="480" w:lineRule="exact"/>
        <w:jc w:val="left"/>
        <w:rPr>
          <w:rFonts w:ascii="仿宋" w:eastAsia="仿宋" w:hAnsi="仿宋" w:cs="仿宋_GB2312"/>
          <w:sz w:val="24"/>
          <w:szCs w:val="24"/>
        </w:rPr>
      </w:pPr>
      <w:r w:rsidRPr="009E4E20">
        <w:rPr>
          <w:rFonts w:ascii="仿宋" w:eastAsia="仿宋" w:hAnsi="仿宋" w:cs="仿宋_GB2312" w:hint="eastAsia"/>
          <w:sz w:val="24"/>
          <w:szCs w:val="24"/>
        </w:rPr>
        <w:t>此表自制与复印有效，填写此表传真到010-82694437或者发邮件到</w:t>
      </w:r>
      <w:r w:rsidRPr="009E4E20">
        <w:rPr>
          <w:rFonts w:ascii="仿宋" w:eastAsia="仿宋" w:hAnsi="仿宋" w:cs="仿宋_GB2312"/>
          <w:sz w:val="24"/>
          <w:szCs w:val="24"/>
        </w:rPr>
        <w:t>L</w:t>
      </w:r>
      <w:r w:rsidRPr="009E4E20">
        <w:rPr>
          <w:rFonts w:ascii="仿宋" w:eastAsia="仿宋" w:hAnsi="仿宋" w:cs="仿宋_GB2312" w:hint="eastAsia"/>
          <w:sz w:val="24"/>
          <w:szCs w:val="24"/>
        </w:rPr>
        <w:t>vsexumu@qq.com</w:t>
      </w:r>
    </w:p>
    <w:p w14:paraId="6A3D5457" w14:textId="77777777" w:rsidR="0029283A" w:rsidRPr="0029283A" w:rsidRDefault="0029283A" w:rsidP="0029283A">
      <w:pPr>
        <w:spacing w:line="52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  <w:shd w:val="clear" w:color="auto" w:fill="FFFFFF"/>
        </w:rPr>
      </w:pPr>
    </w:p>
    <w:p w14:paraId="6793FE47" w14:textId="77777777" w:rsidR="00D57274" w:rsidRPr="0029283A" w:rsidRDefault="00D57274">
      <w:pPr>
        <w:rPr>
          <w:rFonts w:ascii="仿宋" w:eastAsia="仿宋" w:hAnsi="仿宋"/>
          <w:sz w:val="28"/>
          <w:szCs w:val="28"/>
        </w:rPr>
      </w:pPr>
    </w:p>
    <w:sectPr w:rsidR="00D57274" w:rsidRPr="0029283A" w:rsidSect="009E4E20">
      <w:pgSz w:w="11906" w:h="16838"/>
      <w:pgMar w:top="1440" w:right="1230" w:bottom="1440" w:left="123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B64A7" w14:textId="77777777" w:rsidR="005C3E15" w:rsidRDefault="005C3E15" w:rsidP="003852AA">
      <w:r>
        <w:separator/>
      </w:r>
    </w:p>
  </w:endnote>
  <w:endnote w:type="continuationSeparator" w:id="0">
    <w:p w14:paraId="0DEE5211" w14:textId="77777777" w:rsidR="005C3E15" w:rsidRDefault="005C3E15" w:rsidP="0038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450762"/>
      <w:docPartObj>
        <w:docPartGallery w:val="Page Numbers (Bottom of Page)"/>
        <w:docPartUnique/>
      </w:docPartObj>
    </w:sdtPr>
    <w:sdtEndPr/>
    <w:sdtContent>
      <w:p w14:paraId="148BBAA2" w14:textId="03DC4D81" w:rsidR="00F50628" w:rsidRDefault="00F506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D68C4A" w14:textId="77777777" w:rsidR="00F50628" w:rsidRDefault="00F50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8B9C" w14:textId="77777777" w:rsidR="005C3E15" w:rsidRDefault="005C3E15" w:rsidP="003852AA">
      <w:r>
        <w:separator/>
      </w:r>
    </w:p>
  </w:footnote>
  <w:footnote w:type="continuationSeparator" w:id="0">
    <w:p w14:paraId="45F41E7D" w14:textId="77777777" w:rsidR="005C3E15" w:rsidRDefault="005C3E15" w:rsidP="0038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68CE2A"/>
    <w:multiLevelType w:val="singleLevel"/>
    <w:tmpl w:val="C168CE2A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0D"/>
    <w:rsid w:val="00016A26"/>
    <w:rsid w:val="00066F80"/>
    <w:rsid w:val="00127B83"/>
    <w:rsid w:val="00131891"/>
    <w:rsid w:val="001E3CC9"/>
    <w:rsid w:val="00272E29"/>
    <w:rsid w:val="00285B98"/>
    <w:rsid w:val="0029283A"/>
    <w:rsid w:val="002D2D96"/>
    <w:rsid w:val="00367AE9"/>
    <w:rsid w:val="003852AA"/>
    <w:rsid w:val="003E6B5A"/>
    <w:rsid w:val="00403769"/>
    <w:rsid w:val="00410E91"/>
    <w:rsid w:val="00415834"/>
    <w:rsid w:val="004D2E02"/>
    <w:rsid w:val="005B2CBE"/>
    <w:rsid w:val="005C3E15"/>
    <w:rsid w:val="00736F66"/>
    <w:rsid w:val="00805A62"/>
    <w:rsid w:val="008A346D"/>
    <w:rsid w:val="008A4FF0"/>
    <w:rsid w:val="008F07B1"/>
    <w:rsid w:val="00953844"/>
    <w:rsid w:val="00954B8F"/>
    <w:rsid w:val="00996B92"/>
    <w:rsid w:val="009B4022"/>
    <w:rsid w:val="009E4E20"/>
    <w:rsid w:val="00A42ACA"/>
    <w:rsid w:val="00B97753"/>
    <w:rsid w:val="00C06B9D"/>
    <w:rsid w:val="00C42BDC"/>
    <w:rsid w:val="00C508F7"/>
    <w:rsid w:val="00D34296"/>
    <w:rsid w:val="00D57274"/>
    <w:rsid w:val="00DF1884"/>
    <w:rsid w:val="00E2030D"/>
    <w:rsid w:val="00E40A8F"/>
    <w:rsid w:val="00E55411"/>
    <w:rsid w:val="00E67469"/>
    <w:rsid w:val="00F2632C"/>
    <w:rsid w:val="00F30718"/>
    <w:rsid w:val="00F356CF"/>
    <w:rsid w:val="00F5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E4317"/>
  <w15:docId w15:val="{36D4D478-A236-4DAE-AB0F-3CBD08C9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2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3071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30718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B40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B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72CC-6ACB-4D41-817C-0A843362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258</Words>
  <Characters>1476</Characters>
  <Application>Microsoft Office Word</Application>
  <DocSecurity>0</DocSecurity>
  <Lines>12</Lines>
  <Paragraphs>3</Paragraphs>
  <ScaleCrop>false</ScaleCrop>
  <Company>Sky123.Org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275038392@qq.com</dc:creator>
  <cp:lastModifiedBy>Administrator</cp:lastModifiedBy>
  <cp:revision>4</cp:revision>
  <cp:lastPrinted>2020-11-02T06:33:00Z</cp:lastPrinted>
  <dcterms:created xsi:type="dcterms:W3CDTF">2020-11-02T01:55:00Z</dcterms:created>
  <dcterms:modified xsi:type="dcterms:W3CDTF">2020-11-02T06:33:00Z</dcterms:modified>
</cp:coreProperties>
</file>