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81" w:firstLineChars="5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赞助项目与报价</w:t>
      </w:r>
    </w:p>
    <w:p>
      <w:pPr>
        <w:spacing w:line="300" w:lineRule="exact"/>
        <w:rPr>
          <w:rFonts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textAlignment w:val="auto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华文仿宋" w:hAnsi="华文仿宋" w:eastAsia="华文仿宋"/>
          <w:b/>
          <w:sz w:val="24"/>
          <w:szCs w:val="28"/>
        </w:rPr>
        <w:t>一、</w:t>
      </w:r>
      <w:r>
        <w:rPr>
          <w:rFonts w:hint="eastAsia" w:ascii="仿宋" w:hAnsi="仿宋" w:eastAsia="仿宋" w:cs="仿宋"/>
          <w:b/>
          <w:sz w:val="24"/>
          <w:szCs w:val="28"/>
        </w:rPr>
        <w:t xml:space="preserve">主要赞助 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大会战略合作伙伴：50万元（仅限3家）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特别协办单位：30万元（仅限5家）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协办单位：20 万元 </w:t>
      </w:r>
    </w:p>
    <w:p>
      <w:pPr>
        <w:spacing w:line="440" w:lineRule="exact"/>
        <w:ind w:firstLine="484" w:firstLineChars="202"/>
        <w:jc w:val="left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注：以上各项赞助项目详细的回报方案，如有意向可向主办方索取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textAlignment w:val="auto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 xml:space="preserve">二、餐饮赞助 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晚宴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独家</w:t>
      </w:r>
      <w:r>
        <w:rPr>
          <w:rFonts w:hint="eastAsia" w:ascii="仿宋" w:hAnsi="仿宋" w:eastAsia="仿宋" w:cs="仿宋"/>
          <w:sz w:val="24"/>
          <w:szCs w:val="28"/>
        </w:rPr>
        <w:t>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8"/>
        </w:rPr>
        <w:t xml:space="preserve"> 万元 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午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餐</w:t>
      </w:r>
      <w:r>
        <w:rPr>
          <w:rFonts w:hint="eastAsia" w:ascii="仿宋" w:hAnsi="仿宋" w:eastAsia="仿宋" w:cs="仿宋"/>
          <w:sz w:val="24"/>
          <w:szCs w:val="28"/>
        </w:rPr>
        <w:t>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8"/>
        </w:rPr>
        <w:t xml:space="preserve">万元/场 </w:t>
      </w:r>
      <w:r>
        <w:rPr>
          <w:rFonts w:hint="default" w:ascii="仿宋" w:hAnsi="仿宋" w:eastAsia="仿宋" w:cs="仿宋"/>
          <w:sz w:val="24"/>
          <w:szCs w:val="28"/>
        </w:rPr>
        <w:t>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4日-6日各一场</w:t>
      </w:r>
      <w:r>
        <w:rPr>
          <w:rFonts w:hint="default" w:ascii="仿宋" w:hAnsi="仿宋" w:eastAsia="仿宋" w:cs="仿宋"/>
          <w:sz w:val="24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4"/>
          <w:szCs w:val="28"/>
        </w:rPr>
        <w:t xml:space="preserve"> 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茶歇赞助：5 万元/场</w:t>
      </w:r>
    </w:p>
    <w:p>
      <w:pPr>
        <w:spacing w:line="440" w:lineRule="exact"/>
        <w:ind w:firstLine="484" w:firstLineChars="20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注：以上各项赞助项目详细的回报方案，如有意向可向主办方索取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textAlignment w:val="auto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8"/>
        </w:rPr>
        <w:t>、</w:t>
      </w: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论坛</w:t>
      </w:r>
      <w:r>
        <w:rPr>
          <w:rFonts w:hint="eastAsia" w:ascii="仿宋" w:hAnsi="仿宋" w:eastAsia="仿宋" w:cs="仿宋"/>
          <w:b/>
          <w:sz w:val="24"/>
          <w:szCs w:val="28"/>
        </w:rPr>
        <w:t xml:space="preserve">赞助 </w:t>
      </w:r>
    </w:p>
    <w:p>
      <w:pPr>
        <w:spacing w:line="440" w:lineRule="exact"/>
        <w:ind w:firstLine="484" w:firstLineChars="202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种业领袖峰会独家赞助：20万元</w:t>
      </w:r>
    </w:p>
    <w:p>
      <w:pPr>
        <w:spacing w:line="440" w:lineRule="exact"/>
        <w:ind w:firstLine="484" w:firstLineChars="202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会前论坛赞助：10万元/场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分论坛赞助：10万元/场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注：论坛名称及详细回报方案，如有意向可向主办方索取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textAlignment w:val="auto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4"/>
          <w:szCs w:val="28"/>
        </w:rPr>
        <w:t>、</w:t>
      </w: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sz w:val="24"/>
          <w:szCs w:val="28"/>
        </w:rPr>
        <w:t xml:space="preserve">赞助 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礼品赞助：1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8"/>
        </w:rPr>
        <w:t>万元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手提袋赞助：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8"/>
        </w:rPr>
        <w:t>万元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笔记本赞助：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8"/>
        </w:rPr>
        <w:t xml:space="preserve"> 万元</w:t>
      </w:r>
    </w:p>
    <w:p>
      <w:pPr>
        <w:spacing w:line="440" w:lineRule="exact"/>
        <w:ind w:firstLine="484" w:firstLineChars="202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大会用笔</w:t>
      </w:r>
      <w:r>
        <w:rPr>
          <w:rFonts w:hint="eastAsia" w:ascii="仿宋" w:hAnsi="仿宋" w:eastAsia="仿宋" w:cs="仿宋"/>
          <w:sz w:val="24"/>
          <w:szCs w:val="28"/>
        </w:rPr>
        <w:t>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8"/>
        </w:rPr>
        <w:t xml:space="preserve"> 万元</w:t>
      </w:r>
    </w:p>
    <w:p>
      <w:pPr>
        <w:spacing w:line="440" w:lineRule="exact"/>
        <w:ind w:firstLine="484" w:firstLineChars="202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大会矿泉水赞助：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8"/>
        </w:rPr>
        <w:t>万元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以上各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赞助项目详细的回报方案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</w:rPr>
        <w:t>，如有意向可向主办方索取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textAlignment w:val="auto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4"/>
          <w:szCs w:val="28"/>
        </w:rPr>
        <w:t>、</w:t>
      </w: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大会组委会</w:t>
      </w:r>
      <w:r>
        <w:rPr>
          <w:rFonts w:hint="eastAsia" w:ascii="仿宋" w:hAnsi="仿宋" w:eastAsia="仿宋" w:cs="仿宋"/>
          <w:b/>
          <w:sz w:val="24"/>
          <w:szCs w:val="28"/>
        </w:rPr>
        <w:t xml:space="preserve"> </w:t>
      </w:r>
    </w:p>
    <w:p>
      <w:pPr>
        <w:pStyle w:val="14"/>
        <w:spacing w:beforeAutospacing="0" w:afterAutospacing="0" w:line="600" w:lineRule="exact"/>
        <w:ind w:firstLine="480" w:firstLineChars="200"/>
        <w:rPr>
          <w:rStyle w:val="15"/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</w:rPr>
        <w:t>联系人：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刘泽洋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</w:rPr>
        <w:t xml:space="preserve">  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手机：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</w:rPr>
        <w:t>1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8210880073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</w:rPr>
        <w:t xml:space="preserve">  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微信：nchlzy</w:t>
      </w:r>
    </w:p>
    <w:p>
      <w:pPr>
        <w:pStyle w:val="14"/>
        <w:spacing w:beforeAutospacing="0" w:afterAutospacing="0" w:line="600" w:lineRule="exact"/>
        <w:ind w:firstLine="480" w:firstLineChars="200"/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电话：010-82106341  邮箱：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instrText xml:space="preserve"> HYPERLINK "mailto:482761717@qq.com" </w:instrTex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482761717@qq.com</w:t>
      </w:r>
      <w:r>
        <w:rPr>
          <w:rStyle w:val="15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fldChar w:fldCharType="end"/>
      </w:r>
    </w:p>
    <w:p>
      <w:pPr>
        <w:spacing w:line="440" w:lineRule="exact"/>
        <w:ind w:firstLine="484" w:firstLineChars="202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17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-95885</wp:posOffset>
          </wp:positionH>
          <wp:positionV relativeFrom="paragraph">
            <wp:posOffset>-372110</wp:posOffset>
          </wp:positionV>
          <wp:extent cx="6058535" cy="722630"/>
          <wp:effectExtent l="0" t="0" r="12065" b="13970"/>
          <wp:wrapNone/>
          <wp:docPr id="2" name="图片 2" descr="/Users/zhengyannan/Desktop/第三届种业大会赞助方案/WechatIMG10577.jpgWechatIMG10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Users/zhengyannan/Desktop/第三届种业大会赞助方案/WechatIMG10577.jpgWechatIMG10577"/>
                  <pic:cNvPicPr>
                    <a:picLocks noChangeAspect="1"/>
                  </pic:cNvPicPr>
                </pic:nvPicPr>
                <pic:blipFill>
                  <a:blip r:embed="rId1"/>
                  <a:srcRect l="44" r="44"/>
                  <a:stretch>
                    <a:fillRect/>
                  </a:stretch>
                </pic:blipFill>
                <pic:spPr>
                  <a:xfrm>
                    <a:off x="0" y="0"/>
                    <a:ext cx="605853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GU0OWQ4MjA4MDZiOTJjYmQ2MzQ2OWZmZGQ2MGQifQ=="/>
  </w:docVars>
  <w:rsids>
    <w:rsidRoot w:val="00B67426"/>
    <w:rsid w:val="00067E4D"/>
    <w:rsid w:val="00133615"/>
    <w:rsid w:val="00150525"/>
    <w:rsid w:val="001E580D"/>
    <w:rsid w:val="00256249"/>
    <w:rsid w:val="002C189E"/>
    <w:rsid w:val="002D428C"/>
    <w:rsid w:val="002E27B7"/>
    <w:rsid w:val="002E5C99"/>
    <w:rsid w:val="00306E69"/>
    <w:rsid w:val="00380D61"/>
    <w:rsid w:val="003829BD"/>
    <w:rsid w:val="0039638A"/>
    <w:rsid w:val="00396ED6"/>
    <w:rsid w:val="003E3782"/>
    <w:rsid w:val="00424632"/>
    <w:rsid w:val="00432A3A"/>
    <w:rsid w:val="004405CE"/>
    <w:rsid w:val="00455ED4"/>
    <w:rsid w:val="00460622"/>
    <w:rsid w:val="0048635D"/>
    <w:rsid w:val="004A3DE0"/>
    <w:rsid w:val="004C07AC"/>
    <w:rsid w:val="00500369"/>
    <w:rsid w:val="00504428"/>
    <w:rsid w:val="00527DF7"/>
    <w:rsid w:val="005600AB"/>
    <w:rsid w:val="00563DC5"/>
    <w:rsid w:val="00590C93"/>
    <w:rsid w:val="00597029"/>
    <w:rsid w:val="005A19B0"/>
    <w:rsid w:val="005F5051"/>
    <w:rsid w:val="00616E4C"/>
    <w:rsid w:val="00694442"/>
    <w:rsid w:val="006A62CF"/>
    <w:rsid w:val="006D7845"/>
    <w:rsid w:val="007161C2"/>
    <w:rsid w:val="00722E71"/>
    <w:rsid w:val="007304E7"/>
    <w:rsid w:val="00731646"/>
    <w:rsid w:val="00744EE7"/>
    <w:rsid w:val="00795512"/>
    <w:rsid w:val="008562B2"/>
    <w:rsid w:val="008813CB"/>
    <w:rsid w:val="00892EB8"/>
    <w:rsid w:val="008D5E87"/>
    <w:rsid w:val="00966502"/>
    <w:rsid w:val="009712D5"/>
    <w:rsid w:val="009739A1"/>
    <w:rsid w:val="009D1F73"/>
    <w:rsid w:val="00A01FB1"/>
    <w:rsid w:val="00A22C81"/>
    <w:rsid w:val="00A707EF"/>
    <w:rsid w:val="00A73F98"/>
    <w:rsid w:val="00A773C4"/>
    <w:rsid w:val="00A933F7"/>
    <w:rsid w:val="00AD75FA"/>
    <w:rsid w:val="00AF2B87"/>
    <w:rsid w:val="00B0152B"/>
    <w:rsid w:val="00B11D9D"/>
    <w:rsid w:val="00B2097F"/>
    <w:rsid w:val="00B36B13"/>
    <w:rsid w:val="00B539B6"/>
    <w:rsid w:val="00B67426"/>
    <w:rsid w:val="00B733FA"/>
    <w:rsid w:val="00BE7CC9"/>
    <w:rsid w:val="00C03F82"/>
    <w:rsid w:val="00C62206"/>
    <w:rsid w:val="00C7041A"/>
    <w:rsid w:val="00C70DF1"/>
    <w:rsid w:val="00CD3339"/>
    <w:rsid w:val="00D03ED9"/>
    <w:rsid w:val="00D433C7"/>
    <w:rsid w:val="00D512AF"/>
    <w:rsid w:val="00D91DDB"/>
    <w:rsid w:val="00DB4CFA"/>
    <w:rsid w:val="00DC000A"/>
    <w:rsid w:val="00E15CC2"/>
    <w:rsid w:val="00E31E3D"/>
    <w:rsid w:val="00E76F6F"/>
    <w:rsid w:val="00E90195"/>
    <w:rsid w:val="00E929F9"/>
    <w:rsid w:val="00EB18FA"/>
    <w:rsid w:val="00ED258C"/>
    <w:rsid w:val="00EE2469"/>
    <w:rsid w:val="00EE36D8"/>
    <w:rsid w:val="00FA04BB"/>
    <w:rsid w:val="00FB0924"/>
    <w:rsid w:val="00FB2015"/>
    <w:rsid w:val="08B95A3C"/>
    <w:rsid w:val="0E350640"/>
    <w:rsid w:val="108E2C61"/>
    <w:rsid w:val="18417EFD"/>
    <w:rsid w:val="1EB15BB6"/>
    <w:rsid w:val="267A54CF"/>
    <w:rsid w:val="2B7C118B"/>
    <w:rsid w:val="2CBB5395"/>
    <w:rsid w:val="2F546380"/>
    <w:rsid w:val="35A940DE"/>
    <w:rsid w:val="3986014B"/>
    <w:rsid w:val="3A7601BF"/>
    <w:rsid w:val="3E3363C7"/>
    <w:rsid w:val="4F77E5BD"/>
    <w:rsid w:val="5EBE74AB"/>
    <w:rsid w:val="70E902B4"/>
    <w:rsid w:val="71CF1166"/>
    <w:rsid w:val="742329AB"/>
    <w:rsid w:val="7C9D68B9"/>
    <w:rsid w:val="B7FFB4B8"/>
    <w:rsid w:val="EAFF5D0B"/>
    <w:rsid w:val="FE2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4">
    <w:name w:val="Heading2"/>
    <w:basedOn w:val="1"/>
    <w:next w:val="1"/>
    <w:qFormat/>
    <w:uiPriority w:val="0"/>
    <w:pPr>
      <w:spacing w:beforeAutospacing="1" w:afterAutospacing="1"/>
      <w:jc w:val="left"/>
    </w:pPr>
    <w:rPr>
      <w:rFonts w:ascii="宋体" w:hAnsi="宋体"/>
      <w:b/>
      <w:kern w:val="0"/>
      <w:sz w:val="36"/>
      <w:szCs w:val="36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398</Characters>
  <Lines>4</Lines>
  <Paragraphs>1</Paragraphs>
  <TotalTime>0</TotalTime>
  <ScaleCrop>false</ScaleCrop>
  <LinksUpToDate>false</LinksUpToDate>
  <CharactersWithSpaces>420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2017-12-22T18:25:00Z</dcterms:created>
  <dc:creator>luli</dc:creator>
  <cp:lastModifiedBy>WPS_1614827829</cp:lastModifiedBy>
  <cp:lastPrinted>2018-12-02T00:35:00Z</cp:lastPrinted>
  <dcterms:modified xsi:type="dcterms:W3CDTF">2023-10-10T03:52:41Z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D38F84CB99FD7AEEC486F864B2B73039_43</vt:lpwstr>
  </property>
</Properties>
</file>