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4EDA0D">
      <w:pPr>
        <w:adjustRightInd w:val="0"/>
        <w:snapToGrid w:val="0"/>
        <w:spacing w:line="300" w:lineRule="auto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附件：</w:t>
      </w:r>
    </w:p>
    <w:p w14:paraId="6E684B10">
      <w:pPr>
        <w:adjustRightInd w:val="0"/>
        <w:snapToGrid w:val="0"/>
        <w:spacing w:line="300" w:lineRule="auto"/>
        <w:jc w:val="center"/>
        <w:rPr>
          <w:rFonts w:hint="eastAsia" w:ascii="仿宋" w:hAnsi="仿宋" w:eastAsia="仿宋"/>
          <w:sz w:val="18"/>
        </w:rPr>
      </w:pPr>
      <w:r>
        <w:rPr>
          <w:rFonts w:hint="eastAsia" w:ascii="仿宋" w:hAnsi="仿宋" w:eastAsia="仿宋"/>
          <w:b/>
          <w:sz w:val="32"/>
        </w:rPr>
        <w:t>中国畜牧业协会征集畜牧行业议案（提案）表</w:t>
      </w:r>
    </w:p>
    <w:tbl>
      <w:tblPr>
        <w:tblStyle w:val="2"/>
        <w:tblW w:w="9734" w:type="dxa"/>
        <w:tblInd w:w="-176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85"/>
        <w:gridCol w:w="1479"/>
        <w:gridCol w:w="1134"/>
        <w:gridCol w:w="1701"/>
        <w:gridCol w:w="1134"/>
        <w:gridCol w:w="1701"/>
      </w:tblGrid>
      <w:tr w14:paraId="45F587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379D0B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714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4D6805B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1FC075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7AE747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14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3F4F4B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38F758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手机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F3D17D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01EAE8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邮箱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35B143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2"/>
                <w:szCs w:val="28"/>
              </w:rPr>
            </w:pPr>
          </w:p>
        </w:tc>
      </w:tr>
      <w:tr w14:paraId="144502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8BBF5A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议案（提案）</w:t>
            </w:r>
            <w:r>
              <w:rPr>
                <w:rFonts w:hint="eastAsia" w:ascii="仿宋" w:hAnsi="仿宋" w:eastAsia="仿宋" w:cs="宋体"/>
                <w:b/>
                <w:color w:val="000000"/>
                <w:kern w:val="0"/>
                <w:sz w:val="24"/>
              </w:rPr>
              <w:t>（标题）</w:t>
            </w:r>
          </w:p>
        </w:tc>
        <w:tc>
          <w:tcPr>
            <w:tcW w:w="714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9E4A86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77ECB2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1E5B6E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目前的情况</w:t>
            </w:r>
          </w:p>
        </w:tc>
        <w:tc>
          <w:tcPr>
            <w:tcW w:w="714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48DF39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  <w:p w14:paraId="12950989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  <w:p w14:paraId="5C983101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  <w:p w14:paraId="49A943CB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  <w:p w14:paraId="2D1AB5CB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  <w:p w14:paraId="7BF0E52F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  <w:p w14:paraId="11C68689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  <w:p w14:paraId="426BD74D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  <w:p w14:paraId="77438B0D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68EB06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589FC0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存在的问题</w:t>
            </w:r>
          </w:p>
        </w:tc>
        <w:tc>
          <w:tcPr>
            <w:tcW w:w="714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993B49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  <w:p w14:paraId="22B329D5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  <w:p w14:paraId="48E6F3A8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  <w:p w14:paraId="2A8D4331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  <w:p w14:paraId="53A177DC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  <w:p w14:paraId="096D192E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  <w:p w14:paraId="259F9F14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  <w:p w14:paraId="416FD8E0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  <w:p w14:paraId="53891341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</w:tr>
      <w:tr w14:paraId="03AA47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5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EB6BE67">
            <w:pPr>
              <w:widowControl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  <w:t>建议的解决办法</w:t>
            </w:r>
          </w:p>
        </w:tc>
        <w:tc>
          <w:tcPr>
            <w:tcW w:w="714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F6A1A2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  <w:p w14:paraId="13F239C2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  <w:p w14:paraId="1DFC562E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  <w:p w14:paraId="405012F1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  <w:p w14:paraId="69D8B741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  <w:p w14:paraId="2B4BF273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  <w:p w14:paraId="45AE810E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  <w:p w14:paraId="5769D895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  <w:p w14:paraId="7BEDDC88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 w14:paraId="2EAAD3EC">
      <w:pPr>
        <w:adjustRightInd w:val="0"/>
        <w:snapToGrid w:val="0"/>
        <w:spacing w:line="300" w:lineRule="auto"/>
        <w:rPr>
          <w:rFonts w:hint="eastAsia" w:ascii="仿宋" w:hAnsi="仿宋" w:eastAsia="仿宋"/>
          <w:szCs w:val="21"/>
        </w:rPr>
      </w:pPr>
    </w:p>
    <w:p w14:paraId="15931366">
      <w:pPr>
        <w:adjustRightInd w:val="0"/>
        <w:snapToGrid w:val="0"/>
        <w:spacing w:line="300" w:lineRule="auto"/>
        <w:rPr>
          <w:rFonts w:hint="eastAsia"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1.议案（提案）要一事一提，简明扼要，实事求是，言之有物，内容切勿过于宽泛，应围绕中心，做到情况准确、分析透彻、建议可行；</w:t>
      </w:r>
    </w:p>
    <w:p w14:paraId="0BCFDD19">
      <w:pPr>
        <w:adjustRightInd w:val="0"/>
        <w:snapToGrid w:val="0"/>
        <w:spacing w:line="300" w:lineRule="auto"/>
        <w:rPr>
          <w:rFonts w:hint="eastAsia"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2.议案（提案）要符合客观实际，不涉及个人问题、民事纠纷或司法诉讼等；</w:t>
      </w:r>
    </w:p>
    <w:p w14:paraId="017AE6A8">
      <w:pPr>
        <w:adjustRightInd w:val="0"/>
        <w:snapToGrid w:val="0"/>
        <w:spacing w:line="300" w:lineRule="auto"/>
        <w:rPr>
          <w:rFonts w:hint="eastAsia"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3.字数在一千字左右为宜；</w:t>
      </w:r>
    </w:p>
    <w:p w14:paraId="149210A0">
      <w:pPr>
        <w:adjustRightInd w:val="0"/>
        <w:snapToGrid w:val="0"/>
        <w:spacing w:line="300" w:lineRule="auto"/>
        <w:rPr>
          <w:rFonts w:hint="eastAsia"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4.请于2026年1月23日16：00前发送hyb@caaa.cn。</w:t>
      </w:r>
    </w:p>
    <w:p w14:paraId="34BFFEFB">
      <w:pPr>
        <w:spacing w:line="540" w:lineRule="exact"/>
        <w:ind w:right="2250" w:firstLine="600" w:firstLineChars="200"/>
        <w:jc w:val="center"/>
        <w:rPr>
          <w:rFonts w:hint="eastAsia" w:ascii="仿宋_GB2312" w:eastAsia="仿宋_GB2312"/>
          <w:sz w:val="30"/>
        </w:rPr>
        <w:sectPr>
          <w:pgSz w:w="11906" w:h="16838"/>
          <w:pgMar w:top="1440" w:right="1797" w:bottom="1440" w:left="1797" w:header="851" w:footer="992" w:gutter="0"/>
          <w:cols w:space="720" w:num="1"/>
          <w:docGrid w:linePitch="312" w:charSpace="0"/>
        </w:sectPr>
      </w:pPr>
      <w:bookmarkStart w:id="0" w:name="_GoBack"/>
      <w:bookmarkEnd w:id="0"/>
    </w:p>
    <w:p w14:paraId="52FA1D8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815634"/>
    <w:rsid w:val="64815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2026-01-05T06:24:00Z</dcterms:created>
  <dc:creator>安静的蜗牛</dc:creator>
  <cp:lastModifiedBy>安静的蜗牛</cp:lastModifiedBy>
  <dcterms:modified xsi:type="dcterms:W3CDTF">2026-01-05T06:26:29Z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533681BBB8514F0E8AFF3A1C481876A0_11</vt:lpwstr>
  </property>
  <property fmtid="{D5CDD505-2E9C-101B-9397-08002B2CF9AE}" pid="4" name="KSOTemplateDocerSaveRecord">
    <vt:lpwstr>eyJoZGlkIjoiM2RkZTM3ZDBhNGY4Mjk1YmI4NzVhNDMzYjFlYTcyYzEiLCJ1c2VySWQiOiIzOTc0NjA3MzQifQ==</vt:lpwstr>
  </property>
</Properties>
</file>